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E985" w14:textId="215245E3" w:rsidR="00546E0F" w:rsidRPr="00D27EDB" w:rsidRDefault="0066128D" w:rsidP="00173E42">
      <w:pPr>
        <w:pStyle w:val="Titel"/>
        <w:rPr>
          <w:rStyle w:val="normaltextrun"/>
          <w:rFonts w:asciiTheme="minorHAnsi" w:hAnsiTheme="minorHAnsi" w:cstheme="minorHAnsi"/>
          <w:b/>
          <w:bCs/>
          <w:color w:val="000000"/>
          <w:sz w:val="44"/>
          <w:szCs w:val="44"/>
          <w:shd w:val="clear" w:color="auto" w:fill="FFFFFF"/>
        </w:rPr>
      </w:pPr>
      <w:r w:rsidRPr="00D27EDB">
        <w:rPr>
          <w:rStyle w:val="normaltextrun"/>
          <w:rFonts w:asciiTheme="minorHAnsi" w:hAnsiTheme="minorHAnsi" w:cstheme="minorHAnsi"/>
          <w:b/>
          <w:bCs/>
          <w:color w:val="000000"/>
          <w:sz w:val="44"/>
          <w:szCs w:val="44"/>
          <w:shd w:val="clear" w:color="auto" w:fill="FFFFFF"/>
        </w:rPr>
        <w:t>GDPR-skabelon til Introsider</w:t>
      </w:r>
    </w:p>
    <w:p w14:paraId="7C247854" w14:textId="6BCD1B23" w:rsidR="0066128D" w:rsidRPr="00D27EDB" w:rsidRDefault="0066128D" w:rsidP="00173E42">
      <w:pPr>
        <w:pStyle w:val="Overskrift1"/>
        <w:rPr>
          <w:rStyle w:val="normaltextrun"/>
          <w:rFonts w:asciiTheme="minorHAnsi" w:hAnsiTheme="minorHAnsi" w:cstheme="minorHAnsi"/>
          <w:color w:val="767171" w:themeColor="background2" w:themeShade="80"/>
          <w:sz w:val="28"/>
          <w:szCs w:val="28"/>
          <w:shd w:val="clear" w:color="auto" w:fill="FFFFFF"/>
        </w:rPr>
      </w:pPr>
      <w:r w:rsidRPr="00D27EDB">
        <w:rPr>
          <w:rStyle w:val="normaltextrun"/>
          <w:rFonts w:asciiTheme="minorHAnsi" w:hAnsiTheme="minorHAnsi" w:cstheme="minorHAnsi"/>
          <w:color w:val="767171" w:themeColor="background2" w:themeShade="80"/>
          <w:sz w:val="28"/>
          <w:szCs w:val="28"/>
          <w:shd w:val="clear" w:color="auto" w:fill="FFFFFF"/>
        </w:rPr>
        <w:t>Udfyld</w:t>
      </w:r>
      <w:r w:rsidR="003F6552" w:rsidRPr="00D27EDB">
        <w:rPr>
          <w:rStyle w:val="normaltextrun"/>
          <w:rFonts w:asciiTheme="minorHAnsi" w:hAnsiTheme="minorHAnsi" w:cstheme="minorHAnsi"/>
          <w:color w:val="767171" w:themeColor="background2" w:themeShade="80"/>
          <w:sz w:val="28"/>
          <w:szCs w:val="28"/>
          <w:shd w:val="clear" w:color="auto" w:fill="FFFFFF"/>
        </w:rPr>
        <w:t xml:space="preserve"> </w:t>
      </w:r>
      <w:r w:rsidRPr="00D27EDB">
        <w:rPr>
          <w:rStyle w:val="normaltextrun"/>
          <w:rFonts w:asciiTheme="minorHAnsi" w:hAnsiTheme="minorHAnsi" w:cstheme="minorHAnsi"/>
          <w:color w:val="767171" w:themeColor="background2" w:themeShade="80"/>
          <w:sz w:val="28"/>
          <w:szCs w:val="28"/>
          <w:shd w:val="clear" w:color="auto" w:fill="FFFFFF"/>
        </w:rPr>
        <w:t xml:space="preserve">de </w:t>
      </w:r>
      <w:r w:rsidR="00791588" w:rsidRPr="00D27EDB">
        <w:rPr>
          <w:rStyle w:val="normaltextrun"/>
          <w:rFonts w:asciiTheme="minorHAnsi" w:hAnsiTheme="minorHAnsi" w:cstheme="minorHAnsi"/>
          <w:color w:val="767171" w:themeColor="background2" w:themeShade="80"/>
          <w:sz w:val="28"/>
          <w:szCs w:val="28"/>
          <w:shd w:val="clear" w:color="auto" w:fill="FFFFFF"/>
        </w:rPr>
        <w:t>afsnit</w:t>
      </w:r>
      <w:r w:rsidRPr="00D27EDB">
        <w:rPr>
          <w:rStyle w:val="normaltextrun"/>
          <w:rFonts w:asciiTheme="minorHAnsi" w:hAnsiTheme="minorHAnsi" w:cstheme="minorHAnsi"/>
          <w:color w:val="767171" w:themeColor="background2" w:themeShade="80"/>
          <w:sz w:val="28"/>
          <w:szCs w:val="28"/>
          <w:shd w:val="clear" w:color="auto" w:fill="FFFFFF"/>
        </w:rPr>
        <w:t xml:space="preserve">, </w:t>
      </w:r>
      <w:r w:rsidR="00067957" w:rsidRPr="00D27EDB">
        <w:rPr>
          <w:rStyle w:val="normaltextrun"/>
          <w:rFonts w:asciiTheme="minorHAnsi" w:hAnsiTheme="minorHAnsi" w:cstheme="minorHAnsi"/>
          <w:color w:val="767171" w:themeColor="background2" w:themeShade="80"/>
          <w:sz w:val="28"/>
          <w:szCs w:val="28"/>
          <w:shd w:val="clear" w:color="auto" w:fill="FFFFFF"/>
        </w:rPr>
        <w:t>der</w:t>
      </w:r>
      <w:r w:rsidRPr="00D27EDB">
        <w:rPr>
          <w:rStyle w:val="normaltextrun"/>
          <w:rFonts w:asciiTheme="minorHAnsi" w:hAnsiTheme="minorHAnsi" w:cstheme="minorHAnsi"/>
          <w:color w:val="767171" w:themeColor="background2" w:themeShade="80"/>
          <w:sz w:val="28"/>
          <w:szCs w:val="28"/>
          <w:shd w:val="clear" w:color="auto" w:fill="FFFFFF"/>
        </w:rPr>
        <w:t xml:space="preserve"> er relevante</w:t>
      </w:r>
      <w:r w:rsidR="00791588" w:rsidRPr="00D27EDB">
        <w:rPr>
          <w:rStyle w:val="normaltextrun"/>
          <w:rFonts w:asciiTheme="minorHAnsi" w:hAnsiTheme="minorHAnsi" w:cstheme="minorHAnsi"/>
          <w:color w:val="767171" w:themeColor="background2" w:themeShade="80"/>
          <w:sz w:val="28"/>
          <w:szCs w:val="28"/>
          <w:shd w:val="clear" w:color="auto" w:fill="FFFFFF"/>
        </w:rPr>
        <w:t xml:space="preserve"> jeres løsning</w:t>
      </w:r>
      <w:r w:rsidR="000E5A72" w:rsidRPr="00D27EDB">
        <w:rPr>
          <w:rStyle w:val="normaltextrun"/>
          <w:rFonts w:asciiTheme="minorHAnsi" w:hAnsiTheme="minorHAnsi" w:cstheme="minorHAnsi"/>
          <w:color w:val="767171" w:themeColor="background2" w:themeShade="80"/>
          <w:sz w:val="28"/>
          <w:szCs w:val="28"/>
          <w:shd w:val="clear" w:color="auto" w:fill="FFFFFF"/>
        </w:rPr>
        <w:t>; I</w:t>
      </w:r>
      <w:r w:rsidR="00D86545" w:rsidRPr="00D27EDB">
        <w:rPr>
          <w:rStyle w:val="normaltextrun"/>
          <w:rFonts w:asciiTheme="minorHAnsi" w:hAnsiTheme="minorHAnsi" w:cstheme="minorHAnsi"/>
          <w:color w:val="767171" w:themeColor="background2" w:themeShade="80"/>
          <w:sz w:val="28"/>
          <w:szCs w:val="28"/>
          <w:shd w:val="clear" w:color="auto" w:fill="FFFFFF"/>
        </w:rPr>
        <w:t xml:space="preserve">ndsæt jeres oplysninger i felterne markeret med grå. </w:t>
      </w:r>
      <w:r w:rsidR="00BA4A57">
        <w:rPr>
          <w:rStyle w:val="normaltextrun"/>
          <w:rFonts w:asciiTheme="minorHAnsi" w:hAnsiTheme="minorHAnsi" w:cstheme="minorHAnsi"/>
          <w:color w:val="767171" w:themeColor="background2" w:themeShade="80"/>
          <w:sz w:val="28"/>
          <w:szCs w:val="28"/>
          <w:shd w:val="clear" w:color="auto" w:fill="FFFFFF"/>
        </w:rPr>
        <w:t>R</w:t>
      </w:r>
      <w:r w:rsidR="0003053B" w:rsidRPr="00D27EDB">
        <w:rPr>
          <w:rStyle w:val="normaltextrun"/>
          <w:rFonts w:asciiTheme="minorHAnsi" w:hAnsiTheme="minorHAnsi" w:cstheme="minorHAnsi"/>
          <w:color w:val="767171" w:themeColor="background2" w:themeShade="80"/>
          <w:sz w:val="28"/>
          <w:szCs w:val="28"/>
          <w:shd w:val="clear" w:color="auto" w:fill="FFFFFF"/>
        </w:rPr>
        <w:t>edaktør</w:t>
      </w:r>
      <w:r w:rsidR="00BA4A57">
        <w:rPr>
          <w:rStyle w:val="normaltextrun"/>
          <w:rFonts w:asciiTheme="minorHAnsi" w:hAnsiTheme="minorHAnsi" w:cstheme="minorHAnsi"/>
          <w:color w:val="767171" w:themeColor="background2" w:themeShade="80"/>
          <w:sz w:val="28"/>
          <w:szCs w:val="28"/>
          <w:shd w:val="clear" w:color="auto" w:fill="FFFFFF"/>
        </w:rPr>
        <w:t>en for introsiden</w:t>
      </w:r>
      <w:r w:rsidR="0003053B" w:rsidRPr="00D27EDB">
        <w:rPr>
          <w:rStyle w:val="normaltextrun"/>
          <w:rFonts w:asciiTheme="minorHAnsi" w:hAnsiTheme="minorHAnsi" w:cstheme="minorHAnsi"/>
          <w:color w:val="767171" w:themeColor="background2" w:themeShade="80"/>
          <w:sz w:val="28"/>
          <w:szCs w:val="28"/>
          <w:shd w:val="clear" w:color="auto" w:fill="FFFFFF"/>
        </w:rPr>
        <w:t xml:space="preserve"> kan</w:t>
      </w:r>
      <w:r w:rsidR="00D86545" w:rsidRPr="00D27EDB">
        <w:rPr>
          <w:rStyle w:val="normaltextrun"/>
          <w:rFonts w:asciiTheme="minorHAnsi" w:hAnsiTheme="minorHAnsi" w:cstheme="minorHAnsi"/>
          <w:color w:val="767171" w:themeColor="background2" w:themeShade="80"/>
          <w:sz w:val="28"/>
          <w:szCs w:val="28"/>
          <w:shd w:val="clear" w:color="auto" w:fill="FFFFFF"/>
        </w:rPr>
        <w:t xml:space="preserve"> derefter</w:t>
      </w:r>
      <w:r w:rsidR="0003053B" w:rsidRPr="00D27EDB">
        <w:rPr>
          <w:rStyle w:val="normaltextrun"/>
          <w:rFonts w:asciiTheme="minorHAnsi" w:hAnsiTheme="minorHAnsi" w:cstheme="minorHAnsi"/>
          <w:color w:val="767171" w:themeColor="background2" w:themeShade="80"/>
          <w:sz w:val="28"/>
          <w:szCs w:val="28"/>
          <w:shd w:val="clear" w:color="auto" w:fill="FFFFFF"/>
        </w:rPr>
        <w:t xml:space="preserve"> oprette </w:t>
      </w:r>
      <w:r w:rsidR="00D86545" w:rsidRPr="00D27EDB">
        <w:rPr>
          <w:rStyle w:val="normaltextrun"/>
          <w:rFonts w:asciiTheme="minorHAnsi" w:hAnsiTheme="minorHAnsi" w:cstheme="minorHAnsi"/>
          <w:color w:val="767171" w:themeColor="background2" w:themeShade="80"/>
          <w:sz w:val="28"/>
          <w:szCs w:val="28"/>
          <w:shd w:val="clear" w:color="auto" w:fill="FFFFFF"/>
        </w:rPr>
        <w:t>GDPR-</w:t>
      </w:r>
      <w:r w:rsidR="0003053B" w:rsidRPr="00D27EDB">
        <w:rPr>
          <w:rStyle w:val="normaltextrun"/>
          <w:rFonts w:asciiTheme="minorHAnsi" w:hAnsiTheme="minorHAnsi" w:cstheme="minorHAnsi"/>
          <w:color w:val="767171" w:themeColor="background2" w:themeShade="80"/>
          <w:sz w:val="28"/>
          <w:szCs w:val="28"/>
          <w:shd w:val="clear" w:color="auto" w:fill="FFFFFF"/>
        </w:rPr>
        <w:t>tekste</w:t>
      </w:r>
      <w:r w:rsidR="00D86545" w:rsidRPr="00D27EDB">
        <w:rPr>
          <w:rStyle w:val="normaltextrun"/>
          <w:rFonts w:asciiTheme="minorHAnsi" w:hAnsiTheme="minorHAnsi" w:cstheme="minorHAnsi"/>
          <w:color w:val="767171" w:themeColor="background2" w:themeShade="80"/>
          <w:sz w:val="28"/>
          <w:szCs w:val="28"/>
          <w:shd w:val="clear" w:color="auto" w:fill="FFFFFF"/>
        </w:rPr>
        <w:t>n</w:t>
      </w:r>
      <w:r w:rsidR="0003053B" w:rsidRPr="00D27EDB">
        <w:rPr>
          <w:rStyle w:val="normaltextrun"/>
          <w:rFonts w:asciiTheme="minorHAnsi" w:hAnsiTheme="minorHAnsi" w:cstheme="minorHAnsi"/>
          <w:color w:val="767171" w:themeColor="background2" w:themeShade="80"/>
          <w:sz w:val="28"/>
          <w:szCs w:val="28"/>
          <w:shd w:val="clear" w:color="auto" w:fill="FFFFFF"/>
        </w:rPr>
        <w:t xml:space="preserve"> i DI</w:t>
      </w:r>
      <w:r w:rsidR="00A64671">
        <w:rPr>
          <w:rStyle w:val="normaltextrun"/>
          <w:rFonts w:asciiTheme="minorHAnsi" w:hAnsiTheme="minorHAnsi" w:cstheme="minorHAnsi"/>
          <w:color w:val="767171" w:themeColor="background2" w:themeShade="80"/>
          <w:sz w:val="28"/>
          <w:szCs w:val="28"/>
          <w:shd w:val="clear" w:color="auto" w:fill="FFFFFF"/>
        </w:rPr>
        <w:t>A</w:t>
      </w:r>
      <w:r w:rsidR="0003053B" w:rsidRPr="00D27EDB">
        <w:rPr>
          <w:rStyle w:val="normaltextrun"/>
          <w:rFonts w:asciiTheme="minorHAnsi" w:hAnsiTheme="minorHAnsi" w:cstheme="minorHAnsi"/>
          <w:color w:val="767171" w:themeColor="background2" w:themeShade="80"/>
          <w:sz w:val="28"/>
          <w:szCs w:val="28"/>
          <w:shd w:val="clear" w:color="auto" w:fill="FFFFFF"/>
        </w:rPr>
        <w:t xml:space="preserve"> under fanen ’Persondata’</w:t>
      </w:r>
      <w:r w:rsidR="00791588" w:rsidRPr="00D27EDB">
        <w:rPr>
          <w:rStyle w:val="normaltextrun"/>
          <w:rFonts w:asciiTheme="minorHAnsi" w:hAnsiTheme="minorHAnsi" w:cstheme="minorHAnsi"/>
          <w:color w:val="767171" w:themeColor="background2" w:themeShade="80"/>
          <w:sz w:val="28"/>
          <w:szCs w:val="28"/>
          <w:shd w:val="clear" w:color="auto" w:fill="FFFFFF"/>
        </w:rPr>
        <w:t>.</w:t>
      </w:r>
      <w:r w:rsidRPr="00D27EDB">
        <w:rPr>
          <w:rStyle w:val="normaltextrun"/>
          <w:rFonts w:asciiTheme="minorHAnsi" w:hAnsiTheme="minorHAnsi" w:cstheme="minorHAnsi"/>
          <w:color w:val="767171" w:themeColor="background2" w:themeShade="80"/>
          <w:sz w:val="28"/>
          <w:szCs w:val="28"/>
          <w:shd w:val="clear" w:color="auto" w:fill="FFFFFF"/>
        </w:rPr>
        <w:t xml:space="preserve"> </w:t>
      </w:r>
    </w:p>
    <w:p w14:paraId="265AD2D0" w14:textId="77777777" w:rsidR="00AB247B" w:rsidRPr="00D27EDB" w:rsidRDefault="00AB247B" w:rsidP="00173E42">
      <w:pPr>
        <w:rPr>
          <w:rFonts w:cstheme="minorHAnsi"/>
        </w:rPr>
      </w:pPr>
    </w:p>
    <w:p w14:paraId="73814704" w14:textId="6572B206" w:rsidR="00546E0F" w:rsidRPr="00D27EDB" w:rsidRDefault="00546E0F" w:rsidP="00173E42">
      <w:pPr>
        <w:pStyle w:val="Overskrift1"/>
        <w:rPr>
          <w:rStyle w:val="eop"/>
          <w:rFonts w:asciiTheme="minorHAnsi" w:hAnsiTheme="minorHAnsi" w:cstheme="minorHAnsi"/>
          <w:color w:val="000000"/>
          <w:sz w:val="28"/>
          <w:szCs w:val="28"/>
          <w:shd w:val="clear" w:color="auto" w:fill="FFFFFF"/>
          <w:lang w:val="en-GB"/>
        </w:rPr>
      </w:pPr>
      <w:r w:rsidRPr="00D27EDB">
        <w:rPr>
          <w:rStyle w:val="normaltextrun"/>
          <w:rFonts w:asciiTheme="minorHAnsi" w:hAnsiTheme="minorHAnsi" w:cstheme="minorHAnsi"/>
          <w:b/>
          <w:bCs/>
          <w:color w:val="000000"/>
          <w:sz w:val="28"/>
          <w:szCs w:val="28"/>
          <w:shd w:val="clear" w:color="auto" w:fill="FFFFFF"/>
          <w:lang w:val="en-GB"/>
        </w:rPr>
        <w:t xml:space="preserve">Information about our processing of your personal data </w:t>
      </w:r>
    </w:p>
    <w:p w14:paraId="418E4B08" w14:textId="77777777" w:rsidR="00546E0F" w:rsidRPr="00D27EDB" w:rsidRDefault="00546E0F" w:rsidP="00173E42">
      <w:pPr>
        <w:spacing w:after="0" w:line="276" w:lineRule="auto"/>
        <w:ind w:left="360"/>
        <w:rPr>
          <w:rFonts w:eastAsia="Times New Roman" w:cstheme="minorHAnsi"/>
          <w:sz w:val="24"/>
          <w:szCs w:val="24"/>
          <w:lang w:val="en-GB" w:eastAsia="da-DK"/>
        </w:rPr>
      </w:pPr>
    </w:p>
    <w:p w14:paraId="0AE13F03" w14:textId="69B32755" w:rsidR="00546E0F" w:rsidRPr="0091013E" w:rsidRDefault="00DB2965" w:rsidP="00173E42">
      <w:pPr>
        <w:spacing w:after="0" w:line="276" w:lineRule="auto"/>
        <w:outlineLvl w:val="2"/>
        <w:rPr>
          <w:rFonts w:eastAsia="Times New Roman" w:cstheme="minorHAnsi"/>
          <w:b/>
          <w:bCs/>
          <w:color w:val="1A1A1A"/>
          <w:sz w:val="24"/>
          <w:szCs w:val="24"/>
          <w:lang w:val="en-GB" w:eastAsia="da-DK"/>
        </w:rPr>
      </w:pPr>
      <w:r w:rsidRPr="0091013E">
        <w:rPr>
          <w:rFonts w:eastAsia="Times New Roman" w:cstheme="minorHAnsi"/>
          <w:b/>
          <w:bCs/>
          <w:color w:val="1A1A1A"/>
          <w:sz w:val="24"/>
          <w:szCs w:val="24"/>
          <w:lang w:val="en-GB" w:eastAsia="da-DK"/>
        </w:rPr>
        <w:t>We</w:t>
      </w:r>
      <w:r w:rsidR="00DA0916" w:rsidRPr="0091013E">
        <w:rPr>
          <w:rFonts w:eastAsia="Times New Roman" w:cstheme="minorHAnsi"/>
          <w:b/>
          <w:bCs/>
          <w:color w:val="1A1A1A"/>
          <w:sz w:val="24"/>
          <w:szCs w:val="24"/>
          <w:lang w:val="en-GB" w:eastAsia="da-DK"/>
        </w:rPr>
        <w:t xml:space="preserve"> are the </w:t>
      </w:r>
      <w:r w:rsidR="00DA53A2" w:rsidRPr="0091013E">
        <w:rPr>
          <w:rFonts w:eastAsia="Times New Roman" w:cstheme="minorHAnsi"/>
          <w:b/>
          <w:bCs/>
          <w:color w:val="1A1A1A"/>
          <w:sz w:val="24"/>
          <w:szCs w:val="24"/>
          <w:lang w:val="en-GB" w:eastAsia="da-DK"/>
        </w:rPr>
        <w:t>data controller – how do you contact us?</w:t>
      </w:r>
    </w:p>
    <w:p w14:paraId="7E3B060A" w14:textId="1A75A0C8" w:rsidR="00546E0F" w:rsidRPr="0091013E" w:rsidRDefault="00546E0F" w:rsidP="00173E42">
      <w:pPr>
        <w:spacing w:line="276" w:lineRule="auto"/>
        <w:rPr>
          <w:rFonts w:cstheme="minorHAnsi"/>
          <w:sz w:val="24"/>
          <w:szCs w:val="24"/>
          <w:lang w:val="en-US"/>
        </w:rPr>
      </w:pPr>
      <w:r w:rsidRPr="0091013E">
        <w:rPr>
          <w:rFonts w:cstheme="minorHAnsi"/>
          <w:sz w:val="24"/>
          <w:szCs w:val="24"/>
          <w:highlight w:val="lightGray"/>
          <w:lang w:val="en-GB"/>
        </w:rPr>
        <w:t>[</w:t>
      </w:r>
      <w:proofErr w:type="spellStart"/>
      <w:r w:rsidRPr="0091013E">
        <w:rPr>
          <w:rFonts w:cstheme="minorHAnsi"/>
          <w:sz w:val="24"/>
          <w:szCs w:val="24"/>
          <w:highlight w:val="lightGray"/>
          <w:lang w:val="en-GB"/>
        </w:rPr>
        <w:t>Indsæt</w:t>
      </w:r>
      <w:proofErr w:type="spellEnd"/>
      <w:r w:rsidRPr="0091013E">
        <w:rPr>
          <w:rFonts w:cstheme="minorHAnsi"/>
          <w:sz w:val="24"/>
          <w:szCs w:val="24"/>
          <w:highlight w:val="lightGray"/>
          <w:lang w:val="en-GB"/>
        </w:rPr>
        <w:t> </w:t>
      </w:r>
      <w:proofErr w:type="spellStart"/>
      <w:r w:rsidR="001F2B96" w:rsidRPr="0091013E">
        <w:rPr>
          <w:rFonts w:cstheme="minorHAnsi"/>
          <w:sz w:val="24"/>
          <w:szCs w:val="24"/>
          <w:highlight w:val="lightGray"/>
          <w:lang w:val="en-GB"/>
        </w:rPr>
        <w:t>navn</w:t>
      </w:r>
      <w:proofErr w:type="spellEnd"/>
      <w:r w:rsidR="004C5232" w:rsidRPr="0091013E">
        <w:rPr>
          <w:rFonts w:cstheme="minorHAnsi"/>
          <w:sz w:val="24"/>
          <w:szCs w:val="24"/>
          <w:highlight w:val="lightGray"/>
          <w:lang w:val="en-GB"/>
        </w:rPr>
        <w:t xml:space="preserve"> på den </w:t>
      </w:r>
      <w:proofErr w:type="spellStart"/>
      <w:r w:rsidR="004C5232" w:rsidRPr="0091013E">
        <w:rPr>
          <w:rFonts w:cstheme="minorHAnsi"/>
          <w:sz w:val="24"/>
          <w:szCs w:val="24"/>
          <w:highlight w:val="lightGray"/>
          <w:lang w:val="en-GB"/>
        </w:rPr>
        <w:t>dataansvar</w:t>
      </w:r>
      <w:r w:rsidR="001F2B96" w:rsidRPr="0091013E">
        <w:rPr>
          <w:rFonts w:cstheme="minorHAnsi"/>
          <w:sz w:val="24"/>
          <w:szCs w:val="24"/>
          <w:highlight w:val="lightGray"/>
          <w:lang w:val="en-GB"/>
        </w:rPr>
        <w:t>lige</w:t>
      </w:r>
      <w:proofErr w:type="spellEnd"/>
      <w:r w:rsidRPr="0091013E">
        <w:rPr>
          <w:rFonts w:cstheme="minorHAnsi"/>
          <w:sz w:val="24"/>
          <w:szCs w:val="24"/>
          <w:highlight w:val="lightGray"/>
          <w:lang w:val="en-GB"/>
        </w:rPr>
        <w:t>]</w:t>
      </w:r>
      <w:r w:rsidRPr="0091013E">
        <w:rPr>
          <w:rFonts w:cstheme="minorHAnsi"/>
          <w:sz w:val="24"/>
          <w:szCs w:val="24"/>
          <w:lang w:val="en-GB"/>
        </w:rPr>
        <w:t xml:space="preserve"> is the data controller for the processing of the personal data we have received concerning you. </w:t>
      </w:r>
      <w:r w:rsidRPr="0091013E">
        <w:rPr>
          <w:rFonts w:cstheme="minorHAnsi"/>
          <w:sz w:val="24"/>
          <w:szCs w:val="24"/>
          <w:lang w:val="en-US"/>
        </w:rPr>
        <w:t xml:space="preserve">Our contact details are available below. </w:t>
      </w:r>
    </w:p>
    <w:p w14:paraId="233D8C8A" w14:textId="77777777" w:rsidR="0034190C" w:rsidRPr="0091013E" w:rsidRDefault="0034190C" w:rsidP="002807D6">
      <w:pPr>
        <w:spacing w:after="200"/>
        <w:rPr>
          <w:rFonts w:cstheme="minorHAnsi"/>
          <w:color w:val="000000" w:themeColor="text1"/>
          <w:sz w:val="24"/>
          <w:szCs w:val="24"/>
          <w:lang w:val="en-US"/>
        </w:rPr>
      </w:pPr>
      <w:r w:rsidRPr="0091013E">
        <w:rPr>
          <w:rFonts w:cstheme="minorHAnsi"/>
          <w:color w:val="000000" w:themeColor="text1"/>
          <w:sz w:val="24"/>
          <w:szCs w:val="24"/>
          <w:lang w:val="en-US"/>
        </w:rPr>
        <w:t>[</w:t>
      </w:r>
      <w:proofErr w:type="spellStart"/>
      <w:r w:rsidRPr="0091013E">
        <w:rPr>
          <w:rFonts w:cstheme="minorHAnsi"/>
          <w:color w:val="000000" w:themeColor="text1"/>
          <w:sz w:val="24"/>
          <w:szCs w:val="24"/>
          <w:highlight w:val="lightGray"/>
          <w:lang w:val="en-US"/>
        </w:rPr>
        <w:t>Indsæt</w:t>
      </w:r>
      <w:proofErr w:type="spellEnd"/>
      <w:r w:rsidRPr="0091013E">
        <w:rPr>
          <w:rFonts w:cstheme="minorHAnsi"/>
          <w:color w:val="000000" w:themeColor="text1"/>
          <w:sz w:val="24"/>
          <w:szCs w:val="24"/>
          <w:highlight w:val="lightGray"/>
          <w:lang w:val="en-US"/>
        </w:rPr>
        <w:t xml:space="preserve"> </w:t>
      </w:r>
      <w:proofErr w:type="spellStart"/>
      <w:r w:rsidRPr="0091013E">
        <w:rPr>
          <w:rFonts w:cstheme="minorHAnsi"/>
          <w:color w:val="000000" w:themeColor="text1"/>
          <w:sz w:val="24"/>
          <w:szCs w:val="24"/>
          <w:highlight w:val="lightGray"/>
          <w:lang w:val="en-US"/>
        </w:rPr>
        <w:t>navn</w:t>
      </w:r>
      <w:proofErr w:type="spellEnd"/>
      <w:r w:rsidRPr="0091013E">
        <w:rPr>
          <w:rFonts w:cstheme="minorHAnsi"/>
          <w:color w:val="000000" w:themeColor="text1"/>
          <w:sz w:val="24"/>
          <w:szCs w:val="24"/>
          <w:lang w:val="en-US"/>
        </w:rPr>
        <w:t>]</w:t>
      </w:r>
    </w:p>
    <w:p w14:paraId="0B454B8C" w14:textId="77777777" w:rsidR="0034190C" w:rsidRPr="0091013E" w:rsidRDefault="0034190C" w:rsidP="002807D6">
      <w:pPr>
        <w:spacing w:after="200"/>
        <w:rPr>
          <w:rFonts w:cstheme="minorHAnsi"/>
          <w:color w:val="000000" w:themeColor="text1"/>
          <w:sz w:val="24"/>
          <w:szCs w:val="24"/>
          <w:lang w:val="en-US"/>
        </w:rPr>
      </w:pPr>
      <w:r w:rsidRPr="0091013E">
        <w:rPr>
          <w:rFonts w:cstheme="minorHAnsi"/>
          <w:color w:val="000000" w:themeColor="text1"/>
          <w:sz w:val="24"/>
          <w:szCs w:val="24"/>
          <w:lang w:val="en-US"/>
        </w:rPr>
        <w:t>[</w:t>
      </w:r>
      <w:proofErr w:type="spellStart"/>
      <w:r w:rsidRPr="0091013E">
        <w:rPr>
          <w:rFonts w:cstheme="minorHAnsi"/>
          <w:color w:val="000000" w:themeColor="text1"/>
          <w:sz w:val="24"/>
          <w:szCs w:val="24"/>
          <w:highlight w:val="lightGray"/>
          <w:lang w:val="en-US"/>
        </w:rPr>
        <w:t>Indsæt</w:t>
      </w:r>
      <w:proofErr w:type="spellEnd"/>
      <w:r w:rsidRPr="0091013E">
        <w:rPr>
          <w:rFonts w:cstheme="minorHAnsi"/>
          <w:color w:val="000000" w:themeColor="text1"/>
          <w:sz w:val="24"/>
          <w:szCs w:val="24"/>
          <w:highlight w:val="lightGray"/>
          <w:lang w:val="en-US"/>
        </w:rPr>
        <w:t xml:space="preserve"> </w:t>
      </w:r>
      <w:proofErr w:type="spellStart"/>
      <w:r w:rsidRPr="0091013E">
        <w:rPr>
          <w:rFonts w:cstheme="minorHAnsi"/>
          <w:color w:val="000000" w:themeColor="text1"/>
          <w:sz w:val="24"/>
          <w:szCs w:val="24"/>
          <w:highlight w:val="lightGray"/>
          <w:lang w:val="en-US"/>
        </w:rPr>
        <w:t>adresse</w:t>
      </w:r>
      <w:proofErr w:type="spellEnd"/>
      <w:r w:rsidRPr="0091013E">
        <w:rPr>
          <w:rFonts w:cstheme="minorHAnsi"/>
          <w:color w:val="000000" w:themeColor="text1"/>
          <w:sz w:val="24"/>
          <w:szCs w:val="24"/>
          <w:lang w:val="en-US"/>
        </w:rPr>
        <w:t>]</w:t>
      </w:r>
    </w:p>
    <w:p w14:paraId="7C700349" w14:textId="77777777" w:rsidR="0034190C" w:rsidRPr="0091013E" w:rsidRDefault="0034190C" w:rsidP="002807D6">
      <w:pPr>
        <w:spacing w:after="200"/>
        <w:rPr>
          <w:rFonts w:cstheme="minorHAnsi"/>
          <w:color w:val="000000" w:themeColor="text1"/>
          <w:sz w:val="24"/>
          <w:szCs w:val="24"/>
        </w:rPr>
      </w:pPr>
      <w:r w:rsidRPr="0091013E">
        <w:rPr>
          <w:rFonts w:cstheme="minorHAnsi"/>
          <w:color w:val="000000" w:themeColor="text1"/>
          <w:sz w:val="24"/>
          <w:szCs w:val="24"/>
        </w:rPr>
        <w:t>[</w:t>
      </w:r>
      <w:r w:rsidRPr="0091013E">
        <w:rPr>
          <w:rFonts w:cstheme="minorHAnsi"/>
          <w:color w:val="000000" w:themeColor="text1"/>
          <w:sz w:val="24"/>
          <w:szCs w:val="24"/>
          <w:highlight w:val="lightGray"/>
        </w:rPr>
        <w:t>Indsæt adresse</w:t>
      </w:r>
      <w:r w:rsidRPr="0091013E">
        <w:rPr>
          <w:rFonts w:cstheme="minorHAnsi"/>
          <w:color w:val="000000" w:themeColor="text1"/>
          <w:sz w:val="24"/>
          <w:szCs w:val="24"/>
        </w:rPr>
        <w:t>]</w:t>
      </w:r>
    </w:p>
    <w:p w14:paraId="703B0805" w14:textId="77777777" w:rsidR="0034190C" w:rsidRPr="0091013E" w:rsidRDefault="0034190C" w:rsidP="002807D6">
      <w:pPr>
        <w:spacing w:after="200"/>
        <w:rPr>
          <w:rFonts w:cstheme="minorHAnsi"/>
          <w:color w:val="000000" w:themeColor="text1"/>
          <w:sz w:val="24"/>
          <w:szCs w:val="24"/>
        </w:rPr>
      </w:pPr>
      <w:r w:rsidRPr="0091013E">
        <w:rPr>
          <w:rFonts w:cstheme="minorHAnsi"/>
          <w:color w:val="000000" w:themeColor="text1"/>
          <w:sz w:val="24"/>
          <w:szCs w:val="24"/>
        </w:rPr>
        <w:t>CVR-nr.: [</w:t>
      </w:r>
      <w:r w:rsidRPr="0091013E">
        <w:rPr>
          <w:rFonts w:cstheme="minorHAnsi"/>
          <w:color w:val="000000" w:themeColor="text1"/>
          <w:sz w:val="24"/>
          <w:szCs w:val="24"/>
          <w:highlight w:val="lightGray"/>
        </w:rPr>
        <w:t>indsæt</w:t>
      </w:r>
      <w:r w:rsidRPr="0091013E">
        <w:rPr>
          <w:rFonts w:cstheme="minorHAnsi"/>
          <w:color w:val="000000" w:themeColor="text1"/>
          <w:sz w:val="24"/>
          <w:szCs w:val="24"/>
        </w:rPr>
        <w:t>]</w:t>
      </w:r>
    </w:p>
    <w:p w14:paraId="23AF9570" w14:textId="77777777" w:rsidR="0034190C" w:rsidRPr="0091013E" w:rsidRDefault="0034190C" w:rsidP="002807D6">
      <w:pPr>
        <w:spacing w:after="200"/>
        <w:rPr>
          <w:rFonts w:cstheme="minorHAnsi"/>
          <w:color w:val="000000" w:themeColor="text1"/>
          <w:sz w:val="24"/>
          <w:szCs w:val="24"/>
        </w:rPr>
      </w:pPr>
      <w:r w:rsidRPr="0091013E">
        <w:rPr>
          <w:rFonts w:cstheme="minorHAnsi"/>
          <w:color w:val="000000" w:themeColor="text1"/>
          <w:sz w:val="24"/>
          <w:szCs w:val="24"/>
        </w:rPr>
        <w:t>Telefon: [</w:t>
      </w:r>
      <w:r w:rsidRPr="0091013E">
        <w:rPr>
          <w:rFonts w:cstheme="minorHAnsi"/>
          <w:color w:val="000000" w:themeColor="text1"/>
          <w:sz w:val="24"/>
          <w:szCs w:val="24"/>
          <w:highlight w:val="lightGray"/>
        </w:rPr>
        <w:t>indsæt</w:t>
      </w:r>
      <w:r w:rsidRPr="0091013E">
        <w:rPr>
          <w:rFonts w:cstheme="minorHAnsi"/>
          <w:color w:val="000000" w:themeColor="text1"/>
          <w:sz w:val="24"/>
          <w:szCs w:val="24"/>
        </w:rPr>
        <w:t>]</w:t>
      </w:r>
    </w:p>
    <w:p w14:paraId="2204B9A3" w14:textId="77777777" w:rsidR="0034190C" w:rsidRPr="0091013E" w:rsidRDefault="0034190C" w:rsidP="002807D6">
      <w:pPr>
        <w:spacing w:after="200"/>
        <w:rPr>
          <w:rFonts w:cstheme="minorHAnsi"/>
          <w:color w:val="000000" w:themeColor="text1"/>
          <w:sz w:val="24"/>
          <w:szCs w:val="24"/>
        </w:rPr>
      </w:pPr>
      <w:r w:rsidRPr="0091013E">
        <w:rPr>
          <w:rFonts w:cstheme="minorHAnsi"/>
          <w:color w:val="000000" w:themeColor="text1"/>
          <w:sz w:val="24"/>
          <w:szCs w:val="24"/>
        </w:rPr>
        <w:t>Mail: [</w:t>
      </w:r>
      <w:r w:rsidRPr="0091013E">
        <w:rPr>
          <w:rFonts w:cstheme="minorHAnsi"/>
          <w:color w:val="000000" w:themeColor="text1"/>
          <w:sz w:val="24"/>
          <w:szCs w:val="24"/>
          <w:highlight w:val="lightGray"/>
        </w:rPr>
        <w:t>indsæt</w:t>
      </w:r>
      <w:r w:rsidRPr="0091013E">
        <w:rPr>
          <w:rFonts w:cstheme="minorHAnsi"/>
          <w:color w:val="000000" w:themeColor="text1"/>
          <w:sz w:val="24"/>
          <w:szCs w:val="24"/>
        </w:rPr>
        <w:t>]</w:t>
      </w:r>
    </w:p>
    <w:p w14:paraId="698365E6" w14:textId="77777777" w:rsidR="00546E0F" w:rsidRPr="0091013E" w:rsidRDefault="00546E0F" w:rsidP="00173E42">
      <w:pPr>
        <w:spacing w:line="276" w:lineRule="auto"/>
        <w:ind w:left="360"/>
        <w:rPr>
          <w:rFonts w:cstheme="minorHAnsi"/>
          <w:sz w:val="24"/>
          <w:szCs w:val="24"/>
          <w:lang w:val="en-GB"/>
        </w:rPr>
      </w:pPr>
    </w:p>
    <w:p w14:paraId="70E91FFD" w14:textId="2BEF824B" w:rsidR="00546E0F" w:rsidRPr="0091013E" w:rsidRDefault="00546E0F" w:rsidP="002807D6">
      <w:pPr>
        <w:spacing w:line="276" w:lineRule="auto"/>
        <w:rPr>
          <w:rFonts w:cstheme="minorHAnsi"/>
          <w:b/>
          <w:bCs/>
          <w:sz w:val="24"/>
          <w:szCs w:val="24"/>
          <w:lang w:val="en-GB"/>
        </w:rPr>
      </w:pPr>
      <w:r w:rsidRPr="0091013E">
        <w:rPr>
          <w:rFonts w:cstheme="minorHAnsi"/>
          <w:b/>
          <w:bCs/>
          <w:sz w:val="24"/>
          <w:szCs w:val="24"/>
          <w:lang w:val="en-GB"/>
        </w:rPr>
        <w:t>Contac</w:t>
      </w:r>
      <w:r w:rsidR="00AD5584" w:rsidRPr="0091013E">
        <w:rPr>
          <w:rFonts w:cstheme="minorHAnsi"/>
          <w:b/>
          <w:bCs/>
          <w:sz w:val="24"/>
          <w:szCs w:val="24"/>
          <w:lang w:val="en-GB"/>
        </w:rPr>
        <w:t xml:space="preserve">t </w:t>
      </w:r>
      <w:r w:rsidR="00533363" w:rsidRPr="0091013E">
        <w:rPr>
          <w:rFonts w:cstheme="minorHAnsi"/>
          <w:b/>
          <w:bCs/>
          <w:sz w:val="24"/>
          <w:szCs w:val="24"/>
          <w:lang w:val="en-GB"/>
        </w:rPr>
        <w:t>information</w:t>
      </w:r>
      <w:r w:rsidR="00D931F5" w:rsidRPr="0091013E">
        <w:rPr>
          <w:rFonts w:cstheme="minorHAnsi"/>
          <w:b/>
          <w:bCs/>
          <w:sz w:val="24"/>
          <w:szCs w:val="24"/>
          <w:lang w:val="en-GB"/>
        </w:rPr>
        <w:t xml:space="preserve"> of </w:t>
      </w:r>
      <w:r w:rsidRPr="0091013E">
        <w:rPr>
          <w:rFonts w:cstheme="minorHAnsi"/>
          <w:b/>
          <w:bCs/>
          <w:sz w:val="24"/>
          <w:szCs w:val="24"/>
          <w:lang w:val="en-GB"/>
        </w:rPr>
        <w:t xml:space="preserve">the </w:t>
      </w:r>
      <w:r w:rsidR="00811831" w:rsidRPr="0091013E">
        <w:rPr>
          <w:rFonts w:cstheme="minorHAnsi"/>
          <w:b/>
          <w:bCs/>
          <w:sz w:val="24"/>
          <w:szCs w:val="24"/>
          <w:lang w:val="en-GB"/>
        </w:rPr>
        <w:t>d</w:t>
      </w:r>
      <w:r w:rsidRPr="0091013E">
        <w:rPr>
          <w:rFonts w:cstheme="minorHAnsi"/>
          <w:b/>
          <w:bCs/>
          <w:sz w:val="24"/>
          <w:szCs w:val="24"/>
          <w:lang w:val="en-GB"/>
        </w:rPr>
        <w:t xml:space="preserve">ata </w:t>
      </w:r>
      <w:r w:rsidR="00811831" w:rsidRPr="0091013E">
        <w:rPr>
          <w:rFonts w:cstheme="minorHAnsi"/>
          <w:b/>
          <w:bCs/>
          <w:sz w:val="24"/>
          <w:szCs w:val="24"/>
          <w:lang w:val="en-GB"/>
        </w:rPr>
        <w:t>p</w:t>
      </w:r>
      <w:r w:rsidRPr="0091013E">
        <w:rPr>
          <w:rFonts w:cstheme="minorHAnsi"/>
          <w:b/>
          <w:bCs/>
          <w:sz w:val="24"/>
          <w:szCs w:val="24"/>
          <w:lang w:val="en-GB"/>
        </w:rPr>
        <w:t xml:space="preserve">rotection </w:t>
      </w:r>
      <w:r w:rsidR="00A1585D" w:rsidRPr="0091013E">
        <w:rPr>
          <w:rFonts w:cstheme="minorHAnsi"/>
          <w:b/>
          <w:bCs/>
          <w:sz w:val="24"/>
          <w:szCs w:val="24"/>
          <w:lang w:val="en-GB"/>
        </w:rPr>
        <w:t>officer</w:t>
      </w:r>
    </w:p>
    <w:p w14:paraId="3A7D1B48" w14:textId="161079F7" w:rsidR="00546E0F" w:rsidRPr="0091013E" w:rsidRDefault="00546E0F" w:rsidP="002807D6">
      <w:pPr>
        <w:spacing w:line="276" w:lineRule="auto"/>
        <w:rPr>
          <w:rFonts w:cstheme="minorHAnsi"/>
          <w:sz w:val="24"/>
          <w:szCs w:val="24"/>
          <w:lang w:val="en-GB"/>
        </w:rPr>
      </w:pPr>
      <w:r w:rsidRPr="0091013E">
        <w:rPr>
          <w:rStyle w:val="normaltextrun"/>
          <w:rFonts w:cstheme="minorHAnsi"/>
          <w:color w:val="000000"/>
          <w:sz w:val="24"/>
          <w:szCs w:val="24"/>
          <w:shd w:val="clear" w:color="auto" w:fill="FFFFFF"/>
          <w:lang w:val="en-GB"/>
        </w:rPr>
        <w:t xml:space="preserve">If you have any questions regarding our processing of your data, please feel free to contact our </w:t>
      </w:r>
      <w:r w:rsidR="00033D84" w:rsidRPr="0091013E">
        <w:rPr>
          <w:rStyle w:val="normaltextrun"/>
          <w:rFonts w:cstheme="minorHAnsi"/>
          <w:color w:val="000000"/>
          <w:sz w:val="24"/>
          <w:szCs w:val="24"/>
          <w:shd w:val="clear" w:color="auto" w:fill="FFFFFF"/>
          <w:lang w:val="en-GB"/>
        </w:rPr>
        <w:t>d</w:t>
      </w:r>
      <w:r w:rsidRPr="0091013E">
        <w:rPr>
          <w:rStyle w:val="normaltextrun"/>
          <w:rFonts w:cstheme="minorHAnsi"/>
          <w:color w:val="000000"/>
          <w:sz w:val="24"/>
          <w:szCs w:val="24"/>
          <w:shd w:val="clear" w:color="auto" w:fill="FFFFFF"/>
          <w:lang w:val="en-GB"/>
        </w:rPr>
        <w:t xml:space="preserve">ata </w:t>
      </w:r>
      <w:r w:rsidR="00033D84" w:rsidRPr="0091013E">
        <w:rPr>
          <w:rFonts w:cstheme="minorHAnsi"/>
          <w:sz w:val="24"/>
          <w:szCs w:val="24"/>
          <w:lang w:val="en-GB"/>
        </w:rPr>
        <w:t>p</w:t>
      </w:r>
      <w:r w:rsidRPr="0091013E">
        <w:rPr>
          <w:rFonts w:cstheme="minorHAnsi"/>
          <w:sz w:val="24"/>
          <w:szCs w:val="24"/>
          <w:lang w:val="en-GB"/>
        </w:rPr>
        <w:t xml:space="preserve">rotection </w:t>
      </w:r>
      <w:r w:rsidR="00033D84" w:rsidRPr="0091013E">
        <w:rPr>
          <w:rFonts w:cstheme="minorHAnsi"/>
          <w:sz w:val="24"/>
          <w:szCs w:val="24"/>
          <w:lang w:val="en-GB"/>
        </w:rPr>
        <w:t>o</w:t>
      </w:r>
      <w:r w:rsidRPr="0091013E">
        <w:rPr>
          <w:rFonts w:cstheme="minorHAnsi"/>
          <w:sz w:val="24"/>
          <w:szCs w:val="24"/>
          <w:lang w:val="en-GB"/>
        </w:rPr>
        <w:t>fficer.</w:t>
      </w:r>
      <w:r w:rsidR="00247D02" w:rsidRPr="0091013E">
        <w:rPr>
          <w:rFonts w:cstheme="minorHAnsi"/>
          <w:sz w:val="24"/>
          <w:szCs w:val="24"/>
          <w:lang w:val="en-GB"/>
        </w:rPr>
        <w:t xml:space="preserve"> </w:t>
      </w:r>
    </w:p>
    <w:p w14:paraId="4CBE25F3" w14:textId="77777777" w:rsidR="00C90480" w:rsidRPr="0091013E" w:rsidRDefault="00C90480" w:rsidP="002807D6">
      <w:pPr>
        <w:spacing w:line="276" w:lineRule="auto"/>
        <w:rPr>
          <w:rFonts w:cstheme="minorHAnsi"/>
          <w:sz w:val="24"/>
          <w:szCs w:val="24"/>
          <w:lang w:val="en-US"/>
        </w:rPr>
      </w:pPr>
      <w:r w:rsidRPr="0091013E">
        <w:rPr>
          <w:rFonts w:cstheme="minorHAnsi"/>
          <w:sz w:val="24"/>
          <w:szCs w:val="24"/>
          <w:lang w:val="en-US"/>
        </w:rPr>
        <w:t>You can contact our Data Protection Officer in the following ways:</w:t>
      </w:r>
    </w:p>
    <w:p w14:paraId="2AC6CFD2" w14:textId="766FF3B5" w:rsidR="00870041" w:rsidRPr="0091013E" w:rsidRDefault="008D6F11" w:rsidP="002807D6">
      <w:pPr>
        <w:spacing w:line="276" w:lineRule="auto"/>
        <w:rPr>
          <w:rFonts w:cstheme="minorHAnsi"/>
          <w:sz w:val="24"/>
          <w:szCs w:val="24"/>
        </w:rPr>
      </w:pPr>
      <w:r w:rsidRPr="0091013E">
        <w:rPr>
          <w:rFonts w:cstheme="minorHAnsi"/>
          <w:sz w:val="24"/>
          <w:szCs w:val="24"/>
        </w:rPr>
        <w:t>By e</w:t>
      </w:r>
      <w:r w:rsidR="00870041" w:rsidRPr="0091013E">
        <w:rPr>
          <w:rFonts w:cstheme="minorHAnsi"/>
          <w:sz w:val="24"/>
          <w:szCs w:val="24"/>
        </w:rPr>
        <w:t xml:space="preserve">-mail: </w:t>
      </w:r>
      <w:r w:rsidR="00870041" w:rsidRPr="0091013E">
        <w:rPr>
          <w:rFonts w:cstheme="minorHAnsi"/>
          <w:sz w:val="24"/>
          <w:szCs w:val="24"/>
          <w:highlight w:val="lightGray"/>
        </w:rPr>
        <w:t xml:space="preserve">[Indsæt </w:t>
      </w:r>
      <w:r w:rsidR="00953A14" w:rsidRPr="0091013E">
        <w:rPr>
          <w:rFonts w:cstheme="minorHAnsi"/>
          <w:sz w:val="24"/>
          <w:szCs w:val="24"/>
          <w:highlight w:val="lightGray"/>
        </w:rPr>
        <w:t>d</w:t>
      </w:r>
      <w:r w:rsidR="00870041" w:rsidRPr="0091013E">
        <w:rPr>
          <w:rFonts w:cstheme="minorHAnsi"/>
          <w:sz w:val="24"/>
          <w:szCs w:val="24"/>
          <w:highlight w:val="lightGray"/>
        </w:rPr>
        <w:t>atabeskyttelsesrådgiverens e-mail]</w:t>
      </w:r>
    </w:p>
    <w:p w14:paraId="1A9551C9" w14:textId="2939285C" w:rsidR="00870041" w:rsidRPr="0091013E" w:rsidRDefault="00870041" w:rsidP="002807D6">
      <w:pPr>
        <w:spacing w:line="276" w:lineRule="auto"/>
        <w:rPr>
          <w:rFonts w:cstheme="minorHAnsi"/>
          <w:sz w:val="24"/>
          <w:szCs w:val="24"/>
        </w:rPr>
      </w:pPr>
      <w:r w:rsidRPr="0091013E">
        <w:rPr>
          <w:rFonts w:cstheme="minorHAnsi"/>
          <w:sz w:val="24"/>
          <w:szCs w:val="24"/>
        </w:rPr>
        <w:t xml:space="preserve">By </w:t>
      </w:r>
      <w:proofErr w:type="spellStart"/>
      <w:r w:rsidRPr="0091013E">
        <w:rPr>
          <w:rFonts w:cstheme="minorHAnsi"/>
          <w:sz w:val="24"/>
          <w:szCs w:val="24"/>
        </w:rPr>
        <w:t>telephone</w:t>
      </w:r>
      <w:proofErr w:type="spellEnd"/>
      <w:r w:rsidR="00951DB2" w:rsidRPr="0091013E">
        <w:rPr>
          <w:rFonts w:cstheme="minorHAnsi"/>
          <w:sz w:val="24"/>
          <w:szCs w:val="24"/>
        </w:rPr>
        <w:t xml:space="preserve"> </w:t>
      </w:r>
      <w:r w:rsidR="00D10513" w:rsidRPr="0091013E">
        <w:rPr>
          <w:rFonts w:cstheme="minorHAnsi"/>
          <w:sz w:val="24"/>
          <w:szCs w:val="24"/>
        </w:rPr>
        <w:t>+ 45</w:t>
      </w:r>
      <w:r w:rsidRPr="0091013E">
        <w:rPr>
          <w:rFonts w:cstheme="minorHAnsi"/>
          <w:sz w:val="24"/>
          <w:szCs w:val="24"/>
        </w:rPr>
        <w:t xml:space="preserve">: </w:t>
      </w:r>
      <w:r w:rsidRPr="0091013E">
        <w:rPr>
          <w:rFonts w:cstheme="minorHAnsi"/>
          <w:sz w:val="24"/>
          <w:szCs w:val="24"/>
          <w:highlight w:val="lightGray"/>
        </w:rPr>
        <w:t xml:space="preserve">[Indsæt </w:t>
      </w:r>
      <w:r w:rsidR="00953A14" w:rsidRPr="0091013E">
        <w:rPr>
          <w:rFonts w:cstheme="minorHAnsi"/>
          <w:sz w:val="24"/>
          <w:szCs w:val="24"/>
          <w:highlight w:val="lightGray"/>
        </w:rPr>
        <w:t>d</w:t>
      </w:r>
      <w:r w:rsidRPr="0091013E">
        <w:rPr>
          <w:rFonts w:cstheme="minorHAnsi"/>
          <w:sz w:val="24"/>
          <w:szCs w:val="24"/>
          <w:highlight w:val="lightGray"/>
        </w:rPr>
        <w:t xml:space="preserve">atabeskyttelsesrådgiverens </w:t>
      </w:r>
      <w:r w:rsidR="004004CB" w:rsidRPr="0091013E">
        <w:rPr>
          <w:rFonts w:cstheme="minorHAnsi"/>
          <w:sz w:val="24"/>
          <w:szCs w:val="24"/>
          <w:highlight w:val="lightGray"/>
        </w:rPr>
        <w:t>telefon</w:t>
      </w:r>
      <w:r w:rsidRPr="0091013E">
        <w:rPr>
          <w:rFonts w:cstheme="minorHAnsi"/>
          <w:sz w:val="24"/>
          <w:szCs w:val="24"/>
          <w:highlight w:val="lightGray"/>
        </w:rPr>
        <w:t>numme</w:t>
      </w:r>
      <w:r w:rsidR="00D82C88" w:rsidRPr="0091013E">
        <w:rPr>
          <w:rFonts w:cstheme="minorHAnsi"/>
          <w:sz w:val="24"/>
          <w:szCs w:val="24"/>
          <w:highlight w:val="lightGray"/>
        </w:rPr>
        <w:t>r</w:t>
      </w:r>
      <w:proofErr w:type="gramStart"/>
      <w:r w:rsidR="00D82C88" w:rsidRPr="0091013E">
        <w:rPr>
          <w:rFonts w:cstheme="minorHAnsi"/>
          <w:sz w:val="24"/>
          <w:szCs w:val="24"/>
          <w:highlight w:val="lightGray"/>
        </w:rPr>
        <w:t>]</w:t>
      </w:r>
      <w:r w:rsidR="008B003D" w:rsidRPr="0091013E">
        <w:rPr>
          <w:rFonts w:cstheme="minorHAnsi"/>
          <w:color w:val="D0CECE" w:themeColor="background2" w:themeShade="E6"/>
          <w:sz w:val="24"/>
          <w:szCs w:val="24"/>
          <w:highlight w:val="lightGray"/>
        </w:rPr>
        <w:t xml:space="preserve"> </w:t>
      </w:r>
      <w:r w:rsidR="0068500E" w:rsidRPr="0091013E">
        <w:rPr>
          <w:rFonts w:cstheme="minorHAnsi"/>
          <w:color w:val="D0CECE" w:themeColor="background2" w:themeShade="E6"/>
          <w:sz w:val="24"/>
          <w:szCs w:val="24"/>
          <w:highlight w:val="lightGray"/>
        </w:rPr>
        <w:t>]</w:t>
      </w:r>
      <w:proofErr w:type="gramEnd"/>
      <w:r w:rsidRPr="0091013E">
        <w:rPr>
          <w:rFonts w:cstheme="minorHAnsi"/>
          <w:color w:val="D0CECE" w:themeColor="background2" w:themeShade="E6"/>
          <w:sz w:val="24"/>
          <w:szCs w:val="24"/>
        </w:rPr>
        <w:t xml:space="preserve"> </w:t>
      </w:r>
    </w:p>
    <w:p w14:paraId="2EA4A87D" w14:textId="03140040" w:rsidR="0003266A" w:rsidRPr="0091013E" w:rsidRDefault="00870041" w:rsidP="002807D6">
      <w:pPr>
        <w:spacing w:line="276" w:lineRule="auto"/>
        <w:rPr>
          <w:rFonts w:cstheme="minorHAnsi"/>
          <w:sz w:val="24"/>
          <w:szCs w:val="24"/>
        </w:rPr>
      </w:pPr>
      <w:r w:rsidRPr="0091013E">
        <w:rPr>
          <w:rFonts w:cstheme="minorHAnsi"/>
          <w:sz w:val="24"/>
          <w:szCs w:val="24"/>
        </w:rPr>
        <w:t>By letter</w:t>
      </w:r>
      <w:r w:rsidR="0003266A" w:rsidRPr="0091013E">
        <w:rPr>
          <w:rFonts w:cstheme="minorHAnsi"/>
          <w:sz w:val="24"/>
          <w:szCs w:val="24"/>
        </w:rPr>
        <w:t xml:space="preserve">: </w:t>
      </w:r>
      <w:r w:rsidR="0003266A" w:rsidRPr="0091013E">
        <w:rPr>
          <w:rFonts w:cstheme="minorHAnsi"/>
          <w:sz w:val="24"/>
          <w:szCs w:val="24"/>
          <w:highlight w:val="lightGray"/>
        </w:rPr>
        <w:t>[</w:t>
      </w:r>
      <w:r w:rsidR="00B92B9C" w:rsidRPr="0091013E">
        <w:rPr>
          <w:rFonts w:cstheme="minorHAnsi"/>
          <w:sz w:val="24"/>
          <w:szCs w:val="24"/>
          <w:highlight w:val="lightGray"/>
        </w:rPr>
        <w:t>I</w:t>
      </w:r>
      <w:r w:rsidR="502041D5" w:rsidRPr="0091013E">
        <w:rPr>
          <w:rFonts w:cstheme="minorHAnsi"/>
          <w:sz w:val="24"/>
          <w:szCs w:val="24"/>
          <w:highlight w:val="lightGray"/>
        </w:rPr>
        <w:t xml:space="preserve">ndsæt </w:t>
      </w:r>
      <w:r w:rsidR="00953A14" w:rsidRPr="0091013E">
        <w:rPr>
          <w:rFonts w:cstheme="minorHAnsi"/>
          <w:sz w:val="24"/>
          <w:szCs w:val="24"/>
          <w:highlight w:val="lightGray"/>
        </w:rPr>
        <w:t>postadresse</w:t>
      </w:r>
      <w:r w:rsidR="0003266A" w:rsidRPr="0091013E">
        <w:rPr>
          <w:rFonts w:cstheme="minorHAnsi"/>
          <w:sz w:val="24"/>
          <w:szCs w:val="24"/>
        </w:rPr>
        <w:t>]</w:t>
      </w:r>
    </w:p>
    <w:p w14:paraId="2D22DBBE" w14:textId="77777777" w:rsidR="00301AB4" w:rsidRPr="0091013E" w:rsidRDefault="00301AB4" w:rsidP="00173E42">
      <w:pPr>
        <w:spacing w:line="276" w:lineRule="auto"/>
        <w:rPr>
          <w:rFonts w:cstheme="minorHAnsi"/>
          <w:sz w:val="24"/>
          <w:szCs w:val="24"/>
        </w:rPr>
      </w:pPr>
    </w:p>
    <w:p w14:paraId="2D54E0F7" w14:textId="4A994FDC" w:rsidR="00546E0F" w:rsidRPr="0091013E" w:rsidRDefault="0003266A" w:rsidP="002807D6">
      <w:pPr>
        <w:spacing w:line="276" w:lineRule="auto"/>
        <w:rPr>
          <w:rStyle w:val="eop"/>
          <w:rFonts w:cstheme="minorHAnsi"/>
          <w:sz w:val="24"/>
          <w:szCs w:val="24"/>
          <w:lang w:val="en-GB"/>
        </w:rPr>
      </w:pPr>
      <w:r w:rsidRPr="0091013E">
        <w:rPr>
          <w:rStyle w:val="normaltextrun"/>
          <w:rFonts w:cstheme="minorHAnsi"/>
          <w:b/>
          <w:bCs/>
          <w:color w:val="000000"/>
          <w:sz w:val="24"/>
          <w:szCs w:val="24"/>
          <w:shd w:val="clear" w:color="auto" w:fill="FFFFFF"/>
          <w:lang w:val="en-GB"/>
        </w:rPr>
        <w:t>The purpose</w:t>
      </w:r>
      <w:r w:rsidR="00FD5D01" w:rsidRPr="0091013E">
        <w:rPr>
          <w:rStyle w:val="normaltextrun"/>
          <w:rFonts w:cstheme="minorHAnsi"/>
          <w:b/>
          <w:bCs/>
          <w:color w:val="000000"/>
          <w:sz w:val="24"/>
          <w:szCs w:val="24"/>
          <w:shd w:val="clear" w:color="auto" w:fill="FFFFFF"/>
          <w:lang w:val="en-GB"/>
        </w:rPr>
        <w:t>s</w:t>
      </w:r>
      <w:r w:rsidRPr="0091013E">
        <w:rPr>
          <w:rStyle w:val="normaltextrun"/>
          <w:rFonts w:cstheme="minorHAnsi"/>
          <w:b/>
          <w:bCs/>
          <w:color w:val="000000"/>
          <w:sz w:val="24"/>
          <w:szCs w:val="24"/>
          <w:shd w:val="clear" w:color="auto" w:fill="FFFFFF"/>
          <w:lang w:val="en-GB"/>
        </w:rPr>
        <w:t xml:space="preserve"> of, and </w:t>
      </w:r>
      <w:r w:rsidR="00AD0144" w:rsidRPr="0091013E">
        <w:rPr>
          <w:rStyle w:val="normaltextrun"/>
          <w:rFonts w:cstheme="minorHAnsi"/>
          <w:b/>
          <w:bCs/>
          <w:color w:val="000000"/>
          <w:sz w:val="24"/>
          <w:szCs w:val="24"/>
          <w:shd w:val="clear" w:color="auto" w:fill="FFFFFF"/>
          <w:lang w:val="en-GB"/>
        </w:rPr>
        <w:t xml:space="preserve">legal </w:t>
      </w:r>
      <w:r w:rsidRPr="0091013E">
        <w:rPr>
          <w:rStyle w:val="normaltextrun"/>
          <w:rFonts w:cstheme="minorHAnsi"/>
          <w:b/>
          <w:bCs/>
          <w:color w:val="000000"/>
          <w:sz w:val="24"/>
          <w:szCs w:val="24"/>
          <w:shd w:val="clear" w:color="auto" w:fill="FFFFFF"/>
          <w:lang w:val="en-GB"/>
        </w:rPr>
        <w:t xml:space="preserve">basis </w:t>
      </w:r>
      <w:r w:rsidR="00AD0144" w:rsidRPr="0091013E">
        <w:rPr>
          <w:rStyle w:val="normaltextrun"/>
          <w:rFonts w:cstheme="minorHAnsi"/>
          <w:b/>
          <w:bCs/>
          <w:color w:val="000000"/>
          <w:sz w:val="24"/>
          <w:szCs w:val="24"/>
          <w:shd w:val="clear" w:color="auto" w:fill="FFFFFF"/>
          <w:lang w:val="en-GB"/>
        </w:rPr>
        <w:t>for</w:t>
      </w:r>
      <w:r w:rsidRPr="0091013E">
        <w:rPr>
          <w:rStyle w:val="normaltextrun"/>
          <w:rFonts w:cstheme="minorHAnsi"/>
          <w:b/>
          <w:bCs/>
          <w:color w:val="000000"/>
          <w:sz w:val="24"/>
          <w:szCs w:val="24"/>
          <w:shd w:val="clear" w:color="auto" w:fill="FFFFFF"/>
          <w:lang w:val="en-GB"/>
        </w:rPr>
        <w:t xml:space="preserve"> the processing of your personal data</w:t>
      </w:r>
      <w:r w:rsidRPr="0091013E">
        <w:rPr>
          <w:rStyle w:val="eop"/>
          <w:rFonts w:cstheme="minorHAnsi"/>
          <w:color w:val="000000"/>
          <w:sz w:val="24"/>
          <w:szCs w:val="24"/>
          <w:shd w:val="clear" w:color="auto" w:fill="FFFFFF"/>
          <w:lang w:val="en-GB"/>
        </w:rPr>
        <w:t> </w:t>
      </w:r>
    </w:p>
    <w:p w14:paraId="2C472E83" w14:textId="77777777" w:rsidR="0003266A" w:rsidRPr="0091013E" w:rsidRDefault="0003266A" w:rsidP="002807D6">
      <w:pPr>
        <w:spacing w:line="276" w:lineRule="auto"/>
        <w:rPr>
          <w:rFonts w:cstheme="minorHAnsi"/>
          <w:sz w:val="24"/>
          <w:szCs w:val="24"/>
          <w:lang w:val="en-GB"/>
        </w:rPr>
      </w:pPr>
      <w:r w:rsidRPr="0091013E">
        <w:rPr>
          <w:rFonts w:cstheme="minorHAnsi"/>
          <w:sz w:val="24"/>
          <w:szCs w:val="24"/>
          <w:lang w:val="en-GB"/>
        </w:rPr>
        <w:t>We process your personal data for the following purposes:</w:t>
      </w:r>
    </w:p>
    <w:p w14:paraId="41D015B5" w14:textId="312BDD02" w:rsidR="0003266A" w:rsidRPr="0091013E" w:rsidRDefault="0003266A" w:rsidP="002807D6">
      <w:pPr>
        <w:spacing w:line="276" w:lineRule="auto"/>
        <w:rPr>
          <w:rFonts w:cstheme="minorHAnsi"/>
          <w:sz w:val="24"/>
          <w:szCs w:val="24"/>
        </w:rPr>
      </w:pPr>
      <w:r w:rsidRPr="0091013E">
        <w:rPr>
          <w:rFonts w:cstheme="minorHAnsi"/>
          <w:sz w:val="24"/>
          <w:szCs w:val="24"/>
          <w:highlight w:val="lightGray"/>
        </w:rPr>
        <w:t>[Beskriv formål</w:t>
      </w:r>
      <w:r w:rsidR="00CF2F23" w:rsidRPr="0091013E">
        <w:rPr>
          <w:rFonts w:cstheme="minorHAnsi"/>
          <w:sz w:val="24"/>
          <w:szCs w:val="24"/>
          <w:highlight w:val="lightGray"/>
        </w:rPr>
        <w:t xml:space="preserve"> – der kan godt være flere</w:t>
      </w:r>
      <w:r w:rsidR="00AD5584" w:rsidRPr="0091013E">
        <w:rPr>
          <w:rFonts w:cstheme="minorHAnsi"/>
          <w:sz w:val="24"/>
          <w:szCs w:val="24"/>
          <w:highlight w:val="lightGray"/>
        </w:rPr>
        <w:t>]</w:t>
      </w:r>
    </w:p>
    <w:p w14:paraId="4836E2AD" w14:textId="77777777" w:rsidR="00635103" w:rsidRPr="0091013E" w:rsidRDefault="00635103" w:rsidP="002807D6">
      <w:pPr>
        <w:spacing w:line="276" w:lineRule="auto"/>
        <w:rPr>
          <w:rStyle w:val="normaltextrun"/>
          <w:rFonts w:cstheme="minorHAnsi"/>
          <w:color w:val="000000"/>
          <w:sz w:val="24"/>
          <w:szCs w:val="24"/>
          <w:shd w:val="clear" w:color="auto" w:fill="FFFFFF"/>
          <w:lang w:val="en-US"/>
        </w:rPr>
      </w:pPr>
      <w:r w:rsidRPr="0091013E">
        <w:rPr>
          <w:rStyle w:val="normaltextrun"/>
          <w:rFonts w:cstheme="minorHAnsi"/>
          <w:color w:val="000000"/>
          <w:sz w:val="24"/>
          <w:szCs w:val="24"/>
          <w:shd w:val="clear" w:color="auto" w:fill="FFFFFF"/>
          <w:lang w:val="en-US"/>
        </w:rPr>
        <w:lastRenderedPageBreak/>
        <w:t xml:space="preserve">The basis in law for our processing of your personal data ensues from: </w:t>
      </w:r>
    </w:p>
    <w:p w14:paraId="5C1686B2" w14:textId="24C8D8EE" w:rsidR="00AD5584" w:rsidRPr="0091013E" w:rsidRDefault="00AD5584" w:rsidP="002807D6">
      <w:pPr>
        <w:spacing w:line="276" w:lineRule="auto"/>
        <w:rPr>
          <w:rFonts w:cstheme="minorHAnsi"/>
          <w:sz w:val="24"/>
          <w:szCs w:val="24"/>
        </w:rPr>
      </w:pPr>
      <w:r w:rsidRPr="0091013E">
        <w:rPr>
          <w:rFonts w:cstheme="minorHAnsi"/>
          <w:sz w:val="24"/>
          <w:szCs w:val="24"/>
          <w:highlight w:val="lightGray"/>
        </w:rPr>
        <w:t>[Beskriv retsgrundlaget/retsgrundlagene for behandlingen, herunder f.eks. kapitlet i den lov eller bekendtgørelse, der pålægger jer at indsamle personoplysningerne. Hvis behandlingen er baseret på databeskyttelsesforordningens eller databeskyttelseslovens behandlingsbestemmelser, skal I henvise til den relevante bestemmelse heri.]</w:t>
      </w:r>
    </w:p>
    <w:p w14:paraId="673A37B9" w14:textId="77777777" w:rsidR="00AD5584" w:rsidRPr="0091013E" w:rsidRDefault="00AD5584" w:rsidP="00173E42">
      <w:pPr>
        <w:spacing w:line="276" w:lineRule="auto"/>
        <w:ind w:left="360"/>
        <w:rPr>
          <w:rFonts w:cstheme="minorHAnsi"/>
          <w:sz w:val="24"/>
          <w:szCs w:val="24"/>
        </w:rPr>
      </w:pPr>
    </w:p>
    <w:p w14:paraId="3F78A4F9" w14:textId="77777777" w:rsidR="00AD5584" w:rsidRPr="0091013E" w:rsidRDefault="00AD5584" w:rsidP="002807D6">
      <w:pPr>
        <w:spacing w:line="276" w:lineRule="auto"/>
        <w:rPr>
          <w:rFonts w:cstheme="minorHAnsi"/>
          <w:b/>
          <w:bCs/>
          <w:sz w:val="24"/>
          <w:szCs w:val="24"/>
          <w:lang w:val="en-GB"/>
        </w:rPr>
      </w:pPr>
      <w:r w:rsidRPr="0091013E">
        <w:rPr>
          <w:rFonts w:cstheme="minorHAnsi"/>
          <w:b/>
          <w:bCs/>
          <w:sz w:val="24"/>
          <w:szCs w:val="24"/>
          <w:lang w:val="en-GB"/>
        </w:rPr>
        <w:t>Categories of personal data</w:t>
      </w:r>
    </w:p>
    <w:p w14:paraId="125DCC76" w14:textId="77777777" w:rsidR="00AD5584" w:rsidRPr="0091013E" w:rsidRDefault="00AD5584" w:rsidP="002807D6">
      <w:pPr>
        <w:spacing w:line="276" w:lineRule="auto"/>
        <w:rPr>
          <w:rFonts w:cstheme="minorHAnsi"/>
          <w:sz w:val="24"/>
          <w:szCs w:val="24"/>
          <w:lang w:val="en-GB"/>
        </w:rPr>
      </w:pPr>
      <w:r w:rsidRPr="0091013E">
        <w:rPr>
          <w:rFonts w:cstheme="minorHAnsi"/>
          <w:sz w:val="24"/>
          <w:szCs w:val="24"/>
          <w:lang w:val="en-GB"/>
        </w:rPr>
        <w:t>We process the following categories of personal data about you:  </w:t>
      </w:r>
    </w:p>
    <w:p w14:paraId="337982D7" w14:textId="7A24E4A2" w:rsidR="00AD5584" w:rsidRPr="0091013E" w:rsidRDefault="00AD5584" w:rsidP="002807D6">
      <w:pPr>
        <w:spacing w:line="276" w:lineRule="auto"/>
        <w:rPr>
          <w:rFonts w:cstheme="minorHAnsi"/>
          <w:sz w:val="24"/>
          <w:szCs w:val="24"/>
        </w:rPr>
      </w:pPr>
      <w:r w:rsidRPr="0091013E">
        <w:rPr>
          <w:rFonts w:cstheme="minorHAnsi"/>
          <w:sz w:val="24"/>
          <w:szCs w:val="24"/>
          <w:highlight w:val="lightGray"/>
        </w:rPr>
        <w:t>[Beskriv kategori/kategorier af personoplysninger, som I behandler om de registrerede, herunder om de personoplysninger, I har indsamlet, er almindelige personoplysninger, oplysninger om straffedomme og lovovertrædelser eller særlige kategorier af personoplysninger (følsomme personoplysninger)].</w:t>
      </w:r>
      <w:r w:rsidRPr="0091013E">
        <w:rPr>
          <w:rFonts w:cstheme="minorHAnsi"/>
          <w:sz w:val="24"/>
          <w:szCs w:val="24"/>
        </w:rPr>
        <w:t> </w:t>
      </w:r>
    </w:p>
    <w:p w14:paraId="579D3FE1" w14:textId="77777777" w:rsidR="00AD5584" w:rsidRPr="0091013E" w:rsidRDefault="00AD5584" w:rsidP="00173E42">
      <w:pPr>
        <w:spacing w:line="276" w:lineRule="auto"/>
        <w:ind w:left="360"/>
        <w:rPr>
          <w:rFonts w:cstheme="minorHAnsi"/>
          <w:sz w:val="24"/>
          <w:szCs w:val="24"/>
        </w:rPr>
      </w:pPr>
    </w:p>
    <w:p w14:paraId="46A88968" w14:textId="77777777" w:rsidR="00AD5584" w:rsidRPr="0091013E" w:rsidRDefault="00AD5584" w:rsidP="002807D6">
      <w:pPr>
        <w:pStyle w:val="paragraph"/>
        <w:spacing w:before="0" w:beforeAutospacing="0" w:after="0" w:afterAutospacing="0" w:line="276" w:lineRule="auto"/>
        <w:textAlignment w:val="baseline"/>
        <w:rPr>
          <w:rFonts w:asciiTheme="minorHAnsi" w:hAnsiTheme="minorHAnsi" w:cstheme="minorHAnsi"/>
          <w:lang w:val="en-GB"/>
        </w:rPr>
      </w:pPr>
      <w:r w:rsidRPr="0091013E">
        <w:rPr>
          <w:rStyle w:val="normaltextrun"/>
          <w:rFonts w:asciiTheme="minorHAnsi" w:hAnsiTheme="minorHAnsi" w:cstheme="minorHAnsi"/>
          <w:b/>
          <w:bCs/>
          <w:color w:val="000000"/>
          <w:lang w:val="en-GB"/>
        </w:rPr>
        <w:t>Recipients or categories of recipients</w:t>
      </w:r>
      <w:r w:rsidRPr="0091013E">
        <w:rPr>
          <w:rStyle w:val="eop"/>
          <w:rFonts w:asciiTheme="minorHAnsi" w:hAnsiTheme="minorHAnsi" w:cstheme="minorHAnsi"/>
          <w:color w:val="000000"/>
          <w:lang w:val="en-GB"/>
        </w:rPr>
        <w:t> </w:t>
      </w:r>
    </w:p>
    <w:p w14:paraId="64E65607" w14:textId="77777777" w:rsidR="00D205E1" w:rsidRPr="0091013E" w:rsidRDefault="00D205E1" w:rsidP="00173E42">
      <w:pPr>
        <w:pStyle w:val="paragraph"/>
        <w:spacing w:before="0" w:beforeAutospacing="0" w:after="0" w:afterAutospacing="0" w:line="276" w:lineRule="auto"/>
        <w:ind w:left="360"/>
        <w:textAlignment w:val="baseline"/>
        <w:rPr>
          <w:rStyle w:val="normaltextrun"/>
          <w:rFonts w:asciiTheme="minorHAnsi" w:hAnsiTheme="minorHAnsi" w:cstheme="minorHAnsi"/>
          <w:color w:val="000000"/>
          <w:lang w:val="en-GB"/>
        </w:rPr>
      </w:pPr>
    </w:p>
    <w:p w14:paraId="4AAC3F7C" w14:textId="612F0BD8" w:rsidR="00AD5584" w:rsidRPr="0091013E" w:rsidRDefault="00AD5584" w:rsidP="002807D6">
      <w:pPr>
        <w:pStyle w:val="paragraph"/>
        <w:spacing w:before="0" w:beforeAutospacing="0" w:after="0" w:afterAutospacing="0" w:line="276" w:lineRule="auto"/>
        <w:textAlignment w:val="baseline"/>
        <w:rPr>
          <w:rStyle w:val="eop"/>
          <w:rFonts w:asciiTheme="minorHAnsi" w:hAnsiTheme="minorHAnsi" w:cstheme="minorHAnsi"/>
          <w:color w:val="000000"/>
          <w:lang w:val="en-GB"/>
        </w:rPr>
      </w:pPr>
      <w:r w:rsidRPr="0091013E">
        <w:rPr>
          <w:rStyle w:val="normaltextrun"/>
          <w:rFonts w:asciiTheme="minorHAnsi" w:hAnsiTheme="minorHAnsi" w:cstheme="minorHAnsi"/>
          <w:color w:val="000000"/>
          <w:lang w:val="en-GB"/>
        </w:rPr>
        <w:t>We disclose your personal data or make it available to the following recipients:</w:t>
      </w:r>
      <w:r w:rsidRPr="0091013E">
        <w:rPr>
          <w:rStyle w:val="eop"/>
          <w:rFonts w:asciiTheme="minorHAnsi" w:hAnsiTheme="minorHAnsi" w:cstheme="minorHAnsi"/>
          <w:color w:val="000000"/>
          <w:lang w:val="en-GB"/>
        </w:rPr>
        <w:t> </w:t>
      </w:r>
    </w:p>
    <w:p w14:paraId="33CD2C73" w14:textId="77777777" w:rsidR="00D205E1" w:rsidRPr="0091013E" w:rsidRDefault="00D205E1" w:rsidP="00173E42">
      <w:pPr>
        <w:pStyle w:val="paragraph"/>
        <w:spacing w:before="0" w:beforeAutospacing="0" w:after="0" w:afterAutospacing="0" w:line="276" w:lineRule="auto"/>
        <w:ind w:left="360"/>
        <w:textAlignment w:val="baseline"/>
        <w:rPr>
          <w:rFonts w:asciiTheme="minorHAnsi" w:hAnsiTheme="minorHAnsi" w:cstheme="minorHAnsi"/>
          <w:lang w:val="en-GB"/>
        </w:rPr>
      </w:pPr>
    </w:p>
    <w:p w14:paraId="4D0C56AE" w14:textId="77777777" w:rsidR="00AD5584" w:rsidRPr="0091013E" w:rsidRDefault="00AD5584" w:rsidP="002807D6">
      <w:pPr>
        <w:spacing w:line="276" w:lineRule="auto"/>
        <w:rPr>
          <w:rFonts w:cstheme="minorHAnsi"/>
          <w:sz w:val="24"/>
          <w:szCs w:val="24"/>
        </w:rPr>
      </w:pPr>
      <w:r w:rsidRPr="0091013E">
        <w:rPr>
          <w:rFonts w:cstheme="minorHAnsi"/>
          <w:sz w:val="24"/>
          <w:szCs w:val="24"/>
          <w:highlight w:val="lightGray"/>
        </w:rPr>
        <w:t>[Beskriv hvis muligt konkret modtager/konkrete modtagere eller kategorier af modtagere, f.eks. ”politiet”, ”andre offentlige myndigheder”, ”rådgivere” eller ”</w:t>
      </w:r>
      <w:proofErr w:type="spellStart"/>
      <w:r w:rsidRPr="0091013E">
        <w:rPr>
          <w:rFonts w:cstheme="minorHAnsi"/>
          <w:sz w:val="24"/>
          <w:szCs w:val="24"/>
          <w:highlight w:val="lightGray"/>
        </w:rPr>
        <w:t>databehandlere</w:t>
      </w:r>
      <w:proofErr w:type="spellEnd"/>
      <w:r w:rsidRPr="0091013E">
        <w:rPr>
          <w:rFonts w:cstheme="minorHAnsi"/>
          <w:sz w:val="24"/>
          <w:szCs w:val="24"/>
          <w:highlight w:val="lightGray"/>
        </w:rPr>
        <w:t>”].</w:t>
      </w:r>
      <w:r w:rsidRPr="0091013E">
        <w:rPr>
          <w:rFonts w:cstheme="minorHAnsi"/>
          <w:sz w:val="24"/>
          <w:szCs w:val="24"/>
        </w:rPr>
        <w:t> </w:t>
      </w:r>
    </w:p>
    <w:p w14:paraId="6D663ADB" w14:textId="77777777" w:rsidR="00AD5584" w:rsidRPr="0091013E" w:rsidRDefault="00AD5584" w:rsidP="00173E42">
      <w:pPr>
        <w:spacing w:line="276" w:lineRule="auto"/>
        <w:ind w:left="360"/>
        <w:rPr>
          <w:rFonts w:cstheme="minorHAnsi"/>
          <w:sz w:val="24"/>
          <w:szCs w:val="24"/>
        </w:rPr>
      </w:pPr>
      <w:r w:rsidRPr="0091013E">
        <w:rPr>
          <w:rFonts w:cstheme="minorHAnsi"/>
          <w:sz w:val="24"/>
          <w:szCs w:val="24"/>
        </w:rPr>
        <w:t> </w:t>
      </w:r>
    </w:p>
    <w:p w14:paraId="05ECE81C" w14:textId="6FD91EEB" w:rsidR="00AD5584" w:rsidRPr="0091013E" w:rsidRDefault="003062EB" w:rsidP="00A41A2F">
      <w:pPr>
        <w:spacing w:line="276" w:lineRule="auto"/>
        <w:rPr>
          <w:rFonts w:cstheme="minorHAnsi"/>
          <w:b/>
          <w:bCs/>
          <w:sz w:val="24"/>
          <w:szCs w:val="24"/>
          <w:lang w:val="en-GB"/>
        </w:rPr>
      </w:pPr>
      <w:r w:rsidRPr="0091013E">
        <w:rPr>
          <w:rFonts w:cstheme="minorHAnsi"/>
          <w:b/>
          <w:bCs/>
          <w:sz w:val="24"/>
          <w:szCs w:val="24"/>
          <w:lang w:val="en-GB"/>
        </w:rPr>
        <w:t>Data flow to and from countries outside the European Union</w:t>
      </w:r>
    </w:p>
    <w:p w14:paraId="47E2E9CB" w14:textId="02E85E92" w:rsidR="005D4B63" w:rsidRPr="0091013E" w:rsidRDefault="005D4B63" w:rsidP="00173E42">
      <w:pPr>
        <w:spacing w:before="100" w:beforeAutospacing="1" w:after="100" w:afterAutospacing="1" w:line="240" w:lineRule="auto"/>
        <w:rPr>
          <w:rFonts w:eastAsia="Times New Roman" w:cstheme="minorHAnsi"/>
          <w:sz w:val="24"/>
          <w:szCs w:val="24"/>
          <w:lang w:val="en-US" w:eastAsia="da-DK"/>
        </w:rPr>
      </w:pPr>
      <w:r w:rsidRPr="0091013E">
        <w:rPr>
          <w:rFonts w:eastAsia="Times New Roman" w:cstheme="minorHAnsi"/>
          <w:sz w:val="24"/>
          <w:szCs w:val="24"/>
          <w:lang w:val="en-US" w:eastAsia="da-DK"/>
        </w:rPr>
        <w:t>We will transfer personal data to recipients outside the EU and the EEA.</w:t>
      </w:r>
    </w:p>
    <w:p w14:paraId="622BA307" w14:textId="450590A1" w:rsidR="005D4B63" w:rsidRPr="0091013E" w:rsidRDefault="005D4B63" w:rsidP="00173E42">
      <w:pPr>
        <w:spacing w:before="100" w:beforeAutospacing="1" w:after="100" w:afterAutospacing="1" w:line="240" w:lineRule="auto"/>
        <w:rPr>
          <w:rFonts w:eastAsia="Times New Roman" w:cstheme="minorHAnsi"/>
          <w:sz w:val="24"/>
          <w:szCs w:val="24"/>
          <w:lang w:eastAsia="da-DK"/>
        </w:rPr>
      </w:pPr>
      <w:proofErr w:type="spellStart"/>
      <w:r w:rsidRPr="0091013E">
        <w:rPr>
          <w:rFonts w:eastAsia="Times New Roman" w:cstheme="minorHAnsi"/>
          <w:sz w:val="24"/>
          <w:szCs w:val="24"/>
          <w:lang w:eastAsia="da-DK"/>
        </w:rPr>
        <w:t>These</w:t>
      </w:r>
      <w:proofErr w:type="spellEnd"/>
      <w:r w:rsidRPr="0091013E">
        <w:rPr>
          <w:rFonts w:eastAsia="Times New Roman" w:cstheme="minorHAnsi"/>
          <w:sz w:val="24"/>
          <w:szCs w:val="24"/>
          <w:lang w:eastAsia="da-DK"/>
        </w:rPr>
        <w:t xml:space="preserve"> </w:t>
      </w:r>
      <w:proofErr w:type="spellStart"/>
      <w:r w:rsidRPr="0091013E">
        <w:rPr>
          <w:rFonts w:eastAsia="Times New Roman" w:cstheme="minorHAnsi"/>
          <w:sz w:val="24"/>
          <w:szCs w:val="24"/>
          <w:lang w:eastAsia="da-DK"/>
        </w:rPr>
        <w:t>are</w:t>
      </w:r>
      <w:proofErr w:type="spellEnd"/>
      <w:r w:rsidRPr="0091013E">
        <w:rPr>
          <w:rFonts w:eastAsia="Times New Roman" w:cstheme="minorHAnsi"/>
          <w:sz w:val="24"/>
          <w:szCs w:val="24"/>
          <w:lang w:eastAsia="da-DK"/>
        </w:rPr>
        <w:t xml:space="preserve"> </w:t>
      </w:r>
      <w:r w:rsidRPr="0091013E">
        <w:rPr>
          <w:rFonts w:eastAsia="Times New Roman" w:cstheme="minorHAnsi"/>
          <w:sz w:val="24"/>
          <w:szCs w:val="24"/>
          <w:highlight w:val="lightGray"/>
          <w:lang w:eastAsia="da-DK"/>
        </w:rPr>
        <w:t>[indsæt modtagere i tredjelande</w:t>
      </w:r>
      <w:r w:rsidR="00AB1B26" w:rsidRPr="0091013E">
        <w:rPr>
          <w:rFonts w:eastAsia="Times New Roman" w:cstheme="minorHAnsi"/>
          <w:sz w:val="24"/>
          <w:szCs w:val="24"/>
          <w:highlight w:val="lightGray"/>
          <w:lang w:eastAsia="da-DK"/>
        </w:rPr>
        <w:t>]</w:t>
      </w:r>
      <w:r w:rsidRPr="0091013E">
        <w:rPr>
          <w:rFonts w:eastAsia="Times New Roman" w:cstheme="minorHAnsi"/>
          <w:sz w:val="24"/>
          <w:szCs w:val="24"/>
          <w:lang w:eastAsia="da-DK"/>
        </w:rPr>
        <w:t xml:space="preserve"> </w:t>
      </w:r>
      <w:proofErr w:type="spellStart"/>
      <w:r w:rsidRPr="0091013E">
        <w:rPr>
          <w:rFonts w:eastAsia="Times New Roman" w:cstheme="minorHAnsi"/>
          <w:sz w:val="24"/>
          <w:szCs w:val="24"/>
          <w:lang w:eastAsia="da-DK"/>
        </w:rPr>
        <w:t>located</w:t>
      </w:r>
      <w:proofErr w:type="spellEnd"/>
      <w:r w:rsidRPr="0091013E">
        <w:rPr>
          <w:rFonts w:eastAsia="Times New Roman" w:cstheme="minorHAnsi"/>
          <w:sz w:val="24"/>
          <w:szCs w:val="24"/>
          <w:lang w:eastAsia="da-DK"/>
        </w:rPr>
        <w:t xml:space="preserve"> in</w:t>
      </w:r>
      <w:r w:rsidR="00583510" w:rsidRPr="0091013E">
        <w:rPr>
          <w:rFonts w:eastAsia="Times New Roman" w:cstheme="minorHAnsi"/>
          <w:sz w:val="24"/>
          <w:szCs w:val="24"/>
          <w:lang w:eastAsia="da-DK"/>
        </w:rPr>
        <w:t xml:space="preserve"> </w:t>
      </w:r>
      <w:r w:rsidRPr="0091013E">
        <w:rPr>
          <w:rFonts w:eastAsia="Times New Roman" w:cstheme="minorHAnsi"/>
          <w:sz w:val="24"/>
          <w:szCs w:val="24"/>
          <w:highlight w:val="lightGray"/>
          <w:lang w:eastAsia="da-DK"/>
        </w:rPr>
        <w:t>[indsæt tredjelande].</w:t>
      </w:r>
    </w:p>
    <w:p w14:paraId="15BB2D50" w14:textId="3DABBD52" w:rsidR="00A41A2F" w:rsidRDefault="005D4B63" w:rsidP="00A41A2F">
      <w:pPr>
        <w:spacing w:before="100" w:beforeAutospacing="1" w:after="100" w:afterAutospacing="1" w:line="240" w:lineRule="auto"/>
        <w:rPr>
          <w:rFonts w:eastAsia="Times New Roman" w:cstheme="minorHAnsi"/>
          <w:sz w:val="24"/>
          <w:szCs w:val="24"/>
          <w:lang w:eastAsia="da-DK"/>
        </w:rPr>
      </w:pPr>
      <w:proofErr w:type="spellStart"/>
      <w:r w:rsidRPr="0091013E">
        <w:rPr>
          <w:rFonts w:eastAsia="Times New Roman" w:cstheme="minorHAnsi"/>
          <w:sz w:val="24"/>
          <w:szCs w:val="24"/>
          <w:lang w:eastAsia="da-DK"/>
        </w:rPr>
        <w:t>We</w:t>
      </w:r>
      <w:proofErr w:type="spellEnd"/>
      <w:r w:rsidRPr="0091013E">
        <w:rPr>
          <w:rFonts w:eastAsia="Times New Roman" w:cstheme="minorHAnsi"/>
          <w:sz w:val="24"/>
          <w:szCs w:val="24"/>
          <w:lang w:eastAsia="da-DK"/>
        </w:rPr>
        <w:t xml:space="preserve"> </w:t>
      </w:r>
      <w:proofErr w:type="spellStart"/>
      <w:r w:rsidRPr="0091013E">
        <w:rPr>
          <w:rFonts w:eastAsia="Times New Roman" w:cstheme="minorHAnsi"/>
          <w:sz w:val="24"/>
          <w:szCs w:val="24"/>
          <w:lang w:eastAsia="da-DK"/>
        </w:rPr>
        <w:t>can</w:t>
      </w:r>
      <w:proofErr w:type="spellEnd"/>
      <w:r w:rsidRPr="0091013E">
        <w:rPr>
          <w:rFonts w:eastAsia="Times New Roman" w:cstheme="minorHAnsi"/>
          <w:sz w:val="24"/>
          <w:szCs w:val="24"/>
          <w:lang w:eastAsia="da-DK"/>
        </w:rPr>
        <w:t xml:space="preserve"> </w:t>
      </w:r>
      <w:proofErr w:type="spellStart"/>
      <w:r w:rsidRPr="0091013E">
        <w:rPr>
          <w:rFonts w:eastAsia="Times New Roman" w:cstheme="minorHAnsi"/>
          <w:sz w:val="24"/>
          <w:szCs w:val="24"/>
          <w:lang w:eastAsia="da-DK"/>
        </w:rPr>
        <w:t>inform</w:t>
      </w:r>
      <w:proofErr w:type="spellEnd"/>
      <w:r w:rsidR="008F3435" w:rsidRPr="0091013E">
        <w:rPr>
          <w:rFonts w:eastAsia="Times New Roman" w:cstheme="minorHAnsi"/>
          <w:sz w:val="24"/>
          <w:szCs w:val="24"/>
          <w:lang w:eastAsia="da-DK"/>
        </w:rPr>
        <w:t xml:space="preserve"> </w:t>
      </w:r>
      <w:proofErr w:type="spellStart"/>
      <w:r w:rsidR="008F3435" w:rsidRPr="0091013E">
        <w:rPr>
          <w:rFonts w:eastAsia="Times New Roman" w:cstheme="minorHAnsi"/>
          <w:sz w:val="24"/>
          <w:szCs w:val="24"/>
          <w:lang w:eastAsia="da-DK"/>
        </w:rPr>
        <w:t>that</w:t>
      </w:r>
      <w:proofErr w:type="spellEnd"/>
      <w:r w:rsidRPr="0091013E">
        <w:rPr>
          <w:rFonts w:eastAsia="Times New Roman" w:cstheme="minorHAnsi"/>
          <w:sz w:val="24"/>
          <w:szCs w:val="24"/>
          <w:lang w:eastAsia="da-DK"/>
        </w:rPr>
        <w:t xml:space="preserve"> </w:t>
      </w:r>
      <w:r w:rsidR="00AB3467" w:rsidRPr="0091013E">
        <w:rPr>
          <w:rFonts w:eastAsia="Times New Roman" w:cstheme="minorHAnsi"/>
          <w:sz w:val="24"/>
          <w:szCs w:val="24"/>
          <w:highlight w:val="lightGray"/>
          <w:lang w:eastAsia="da-DK"/>
        </w:rPr>
        <w:t>[indsæt oplysninger om, hvorvidt Kommissionen har truffet</w:t>
      </w:r>
      <w:r w:rsidR="00AB3467" w:rsidRPr="0091013E">
        <w:rPr>
          <w:rFonts w:eastAsia="Times New Roman" w:cstheme="minorHAnsi"/>
          <w:sz w:val="24"/>
          <w:szCs w:val="24"/>
          <w:highlight w:val="lightGray"/>
          <w:lang w:eastAsia="da-DK"/>
        </w:rPr>
        <w:br/>
        <w:t xml:space="preserve">afgørelse om tilstrækkeligheden af beskyttelsesniveauet, eller i tilfælde af overførsler i henhold til databeskyttelsesforordningens artikel 46, 47 eller 49, stk. 1, andet afsnit, en henvisning til de </w:t>
      </w:r>
      <w:proofErr w:type="gramStart"/>
      <w:r w:rsidR="00AB3467" w:rsidRPr="0091013E">
        <w:rPr>
          <w:rFonts w:eastAsia="Times New Roman" w:cstheme="minorHAnsi"/>
          <w:sz w:val="24"/>
          <w:szCs w:val="24"/>
          <w:highlight w:val="lightGray"/>
          <w:lang w:eastAsia="da-DK"/>
        </w:rPr>
        <w:t>fornødne</w:t>
      </w:r>
      <w:proofErr w:type="gramEnd"/>
      <w:r w:rsidR="00AB3467" w:rsidRPr="0091013E">
        <w:rPr>
          <w:rFonts w:eastAsia="Times New Roman" w:cstheme="minorHAnsi"/>
          <w:sz w:val="24"/>
          <w:szCs w:val="24"/>
          <w:highlight w:val="lightGray"/>
          <w:lang w:eastAsia="da-DK"/>
        </w:rPr>
        <w:t xml:space="preserve"> eller passende garantier, og hvordan den registrerede kan opnå en kopi heraf, eller hvor garantierne er blevet gjort tilgængelige].</w:t>
      </w:r>
    </w:p>
    <w:p w14:paraId="008AC331" w14:textId="77777777" w:rsidR="007172F1" w:rsidRPr="0091013E" w:rsidRDefault="007172F1" w:rsidP="00A41A2F">
      <w:pPr>
        <w:spacing w:before="100" w:beforeAutospacing="1" w:after="100" w:afterAutospacing="1" w:line="240" w:lineRule="auto"/>
        <w:rPr>
          <w:rFonts w:eastAsia="Times New Roman" w:cstheme="minorHAnsi"/>
          <w:sz w:val="24"/>
          <w:szCs w:val="24"/>
          <w:lang w:eastAsia="da-DK"/>
        </w:rPr>
      </w:pPr>
    </w:p>
    <w:p w14:paraId="6BFAD180" w14:textId="74DF5742" w:rsidR="002E42BF" w:rsidRPr="0091013E" w:rsidRDefault="00D66081" w:rsidP="002807D6">
      <w:pPr>
        <w:spacing w:line="276" w:lineRule="auto"/>
        <w:rPr>
          <w:rFonts w:cstheme="minorHAnsi"/>
          <w:b/>
          <w:bCs/>
          <w:sz w:val="24"/>
          <w:szCs w:val="24"/>
          <w:lang w:val="en-US"/>
        </w:rPr>
      </w:pPr>
      <w:r w:rsidRPr="0091013E">
        <w:rPr>
          <w:rFonts w:cstheme="minorHAnsi"/>
          <w:b/>
          <w:bCs/>
          <w:sz w:val="24"/>
          <w:szCs w:val="24"/>
          <w:lang w:val="en-US"/>
        </w:rPr>
        <w:t>The source of your</w:t>
      </w:r>
      <w:r w:rsidR="002E42BF" w:rsidRPr="0091013E">
        <w:rPr>
          <w:rFonts w:cstheme="minorHAnsi"/>
          <w:b/>
          <w:bCs/>
          <w:sz w:val="24"/>
          <w:szCs w:val="24"/>
          <w:lang w:val="en-US"/>
        </w:rPr>
        <w:t xml:space="preserve"> personal data </w:t>
      </w:r>
    </w:p>
    <w:p w14:paraId="09CCD6F8" w14:textId="14B0DAC8" w:rsidR="002E42BF" w:rsidRPr="0091013E" w:rsidRDefault="0045235F" w:rsidP="002807D6">
      <w:pPr>
        <w:spacing w:line="276" w:lineRule="auto"/>
        <w:rPr>
          <w:rStyle w:val="normaltextrun"/>
          <w:rFonts w:cstheme="minorHAnsi"/>
          <w:color w:val="000000"/>
          <w:sz w:val="24"/>
          <w:szCs w:val="24"/>
          <w:shd w:val="clear" w:color="auto" w:fill="FFFFFF"/>
        </w:rPr>
      </w:pPr>
      <w:r w:rsidRPr="0091013E">
        <w:rPr>
          <w:rStyle w:val="normaltextrun"/>
          <w:rFonts w:cstheme="minorHAnsi"/>
          <w:color w:val="000000"/>
          <w:sz w:val="24"/>
          <w:szCs w:val="24"/>
          <w:highlight w:val="lightGray"/>
          <w:shd w:val="clear" w:color="auto" w:fill="FFFFFF"/>
        </w:rPr>
        <w:lastRenderedPageBreak/>
        <w:t>[Beskriv hvilken kilde personoplysningerne hidrører fra, og eventuelt hvorvidt de stammer fra offentligt tilgængelige kilder. Hvis ikke der kan informeres om personoplysningernes oprindelse, fordi der er anvendt forskellige kilder, bør der gives generelle oplysninger].</w:t>
      </w:r>
    </w:p>
    <w:p w14:paraId="5FC5E76C" w14:textId="77777777" w:rsidR="007A39D3" w:rsidRPr="0091013E" w:rsidRDefault="007A39D3" w:rsidP="00173E42">
      <w:pPr>
        <w:spacing w:line="276" w:lineRule="auto"/>
        <w:ind w:left="360"/>
        <w:rPr>
          <w:rStyle w:val="eop"/>
          <w:rFonts w:cstheme="minorHAnsi"/>
          <w:color w:val="000000"/>
          <w:sz w:val="24"/>
          <w:szCs w:val="24"/>
          <w:shd w:val="clear" w:color="auto" w:fill="FFFFFF"/>
        </w:rPr>
      </w:pPr>
    </w:p>
    <w:p w14:paraId="2F05C61B" w14:textId="77777777" w:rsidR="002807D6" w:rsidRPr="0091013E" w:rsidRDefault="008E45E1" w:rsidP="002807D6">
      <w:pPr>
        <w:spacing w:line="276" w:lineRule="auto"/>
        <w:rPr>
          <w:rFonts w:cstheme="minorHAnsi"/>
          <w:b/>
          <w:bCs/>
          <w:sz w:val="24"/>
          <w:szCs w:val="24"/>
          <w:lang w:val="en-US"/>
        </w:rPr>
      </w:pPr>
      <w:r w:rsidRPr="0091013E">
        <w:rPr>
          <w:rFonts w:cstheme="minorHAnsi"/>
          <w:b/>
          <w:bCs/>
          <w:sz w:val="24"/>
          <w:szCs w:val="24"/>
          <w:lang w:val="en-US"/>
        </w:rPr>
        <w:t>Storage of your personal data</w:t>
      </w:r>
    </w:p>
    <w:p w14:paraId="569ACBE4" w14:textId="2835B24C" w:rsidR="00B104C8" w:rsidRPr="0091013E" w:rsidRDefault="00B104C8" w:rsidP="002807D6">
      <w:pPr>
        <w:spacing w:line="276" w:lineRule="auto"/>
        <w:rPr>
          <w:rFonts w:cstheme="minorHAnsi"/>
          <w:b/>
          <w:bCs/>
          <w:sz w:val="24"/>
          <w:szCs w:val="24"/>
          <w:lang w:val="en-US"/>
        </w:rPr>
      </w:pPr>
      <w:r w:rsidRPr="0091013E">
        <w:rPr>
          <w:rFonts w:cstheme="minorHAnsi"/>
          <w:color w:val="343536"/>
          <w:sz w:val="24"/>
          <w:szCs w:val="24"/>
          <w:shd w:val="clear" w:color="auto" w:fill="FFFFFF"/>
        </w:rPr>
        <w:t xml:space="preserve">Vi </w:t>
      </w:r>
      <w:proofErr w:type="spellStart"/>
      <w:r w:rsidR="005718E4" w:rsidRPr="0091013E">
        <w:rPr>
          <w:rFonts w:cstheme="minorHAnsi"/>
          <w:color w:val="343536"/>
          <w:sz w:val="24"/>
          <w:szCs w:val="24"/>
          <w:shd w:val="clear" w:color="auto" w:fill="FFFFFF"/>
        </w:rPr>
        <w:t>storage</w:t>
      </w:r>
      <w:proofErr w:type="spellEnd"/>
      <w:r w:rsidR="005718E4" w:rsidRPr="0091013E">
        <w:rPr>
          <w:rFonts w:cstheme="minorHAnsi"/>
          <w:color w:val="343536"/>
          <w:sz w:val="24"/>
          <w:szCs w:val="24"/>
          <w:shd w:val="clear" w:color="auto" w:fill="FFFFFF"/>
        </w:rPr>
        <w:t xml:space="preserve"> </w:t>
      </w:r>
      <w:proofErr w:type="spellStart"/>
      <w:r w:rsidR="005718E4" w:rsidRPr="0091013E">
        <w:rPr>
          <w:rFonts w:cstheme="minorHAnsi"/>
          <w:color w:val="343536"/>
          <w:sz w:val="24"/>
          <w:szCs w:val="24"/>
          <w:shd w:val="clear" w:color="auto" w:fill="FFFFFF"/>
        </w:rPr>
        <w:t>your</w:t>
      </w:r>
      <w:proofErr w:type="spellEnd"/>
      <w:r w:rsidR="005718E4" w:rsidRPr="0091013E">
        <w:rPr>
          <w:rFonts w:cstheme="minorHAnsi"/>
          <w:color w:val="343536"/>
          <w:sz w:val="24"/>
          <w:szCs w:val="24"/>
          <w:shd w:val="clear" w:color="auto" w:fill="FFFFFF"/>
        </w:rPr>
        <w:t xml:space="preserve"> </w:t>
      </w:r>
      <w:proofErr w:type="spellStart"/>
      <w:r w:rsidR="005718E4" w:rsidRPr="0091013E">
        <w:rPr>
          <w:rFonts w:cstheme="minorHAnsi"/>
          <w:color w:val="343536"/>
          <w:sz w:val="24"/>
          <w:szCs w:val="24"/>
          <w:shd w:val="clear" w:color="auto" w:fill="FFFFFF"/>
        </w:rPr>
        <w:t>personal</w:t>
      </w:r>
      <w:proofErr w:type="spellEnd"/>
      <w:r w:rsidR="005718E4" w:rsidRPr="0091013E">
        <w:rPr>
          <w:rFonts w:cstheme="minorHAnsi"/>
          <w:color w:val="343536"/>
          <w:sz w:val="24"/>
          <w:szCs w:val="24"/>
          <w:shd w:val="clear" w:color="auto" w:fill="FFFFFF"/>
        </w:rPr>
        <w:t xml:space="preserve"> data for</w:t>
      </w:r>
      <w:r w:rsidRPr="0091013E">
        <w:rPr>
          <w:rFonts w:cstheme="minorHAnsi"/>
          <w:color w:val="343536"/>
          <w:sz w:val="24"/>
          <w:szCs w:val="24"/>
          <w:shd w:val="clear" w:color="auto" w:fill="FFFFFF"/>
        </w:rPr>
        <w:t xml:space="preserve"> </w:t>
      </w:r>
      <w:r w:rsidRPr="0091013E">
        <w:rPr>
          <w:rFonts w:cstheme="minorHAnsi"/>
          <w:color w:val="343536"/>
          <w:sz w:val="24"/>
          <w:szCs w:val="24"/>
          <w:highlight w:val="lightGray"/>
          <w:shd w:val="clear" w:color="auto" w:fill="FFFFFF"/>
        </w:rPr>
        <w:t>[beskriv tidsrum].</w:t>
      </w:r>
    </w:p>
    <w:p w14:paraId="335D9BBB" w14:textId="77777777" w:rsidR="00B104C8" w:rsidRPr="0091013E" w:rsidRDefault="00B104C8" w:rsidP="002807D6">
      <w:pPr>
        <w:spacing w:line="276" w:lineRule="auto"/>
        <w:rPr>
          <w:rFonts w:cstheme="minorHAnsi"/>
          <w:color w:val="343536"/>
          <w:sz w:val="24"/>
          <w:szCs w:val="24"/>
          <w:shd w:val="clear" w:color="auto" w:fill="FFFFFF"/>
        </w:rPr>
      </w:pPr>
      <w:r w:rsidRPr="0091013E">
        <w:rPr>
          <w:rFonts w:cstheme="minorHAnsi"/>
          <w:color w:val="343536"/>
          <w:sz w:val="24"/>
          <w:szCs w:val="24"/>
          <w:shd w:val="clear" w:color="auto" w:fill="FFFFFF"/>
        </w:rPr>
        <w:t>(Hvis det ikke er muligt at fastsætte et konkret tidsrum brug i stedet teksten nedenfor)</w:t>
      </w:r>
    </w:p>
    <w:p w14:paraId="17026D92" w14:textId="1E5EFBA8" w:rsidR="00871EAE" w:rsidRPr="0091013E" w:rsidRDefault="00A51391" w:rsidP="002807D6">
      <w:pPr>
        <w:spacing w:line="276" w:lineRule="auto"/>
        <w:rPr>
          <w:rFonts w:cstheme="minorHAnsi"/>
          <w:color w:val="343536"/>
          <w:sz w:val="24"/>
          <w:szCs w:val="24"/>
          <w:shd w:val="clear" w:color="auto" w:fill="FFFFFF"/>
          <w:lang w:val="en-US"/>
        </w:rPr>
      </w:pPr>
      <w:r w:rsidRPr="0091013E">
        <w:rPr>
          <w:rFonts w:cstheme="minorHAnsi"/>
          <w:color w:val="343536"/>
          <w:sz w:val="24"/>
          <w:szCs w:val="24"/>
          <w:shd w:val="clear" w:color="auto" w:fill="FFFFFF"/>
          <w:lang w:val="en-US"/>
        </w:rPr>
        <w:t xml:space="preserve">Currently, we cannot say how long we will keep your personal data. </w:t>
      </w:r>
      <w:r w:rsidR="00994857" w:rsidRPr="0091013E">
        <w:rPr>
          <w:rFonts w:cstheme="minorHAnsi"/>
          <w:color w:val="343536"/>
          <w:sz w:val="24"/>
          <w:szCs w:val="24"/>
          <w:shd w:val="clear" w:color="auto" w:fill="FFFFFF"/>
          <w:lang w:val="en-US"/>
        </w:rPr>
        <w:t xml:space="preserve">However, we can inform you that we will </w:t>
      </w:r>
      <w:proofErr w:type="spellStart"/>
      <w:r w:rsidR="00994857" w:rsidRPr="0091013E">
        <w:rPr>
          <w:rFonts w:cstheme="minorHAnsi"/>
          <w:color w:val="343536"/>
          <w:sz w:val="24"/>
          <w:szCs w:val="24"/>
          <w:shd w:val="clear" w:color="auto" w:fill="FFFFFF"/>
          <w:lang w:val="en-US"/>
        </w:rPr>
        <w:t>emphasise</w:t>
      </w:r>
      <w:proofErr w:type="spellEnd"/>
      <w:r w:rsidR="00994857" w:rsidRPr="0091013E">
        <w:rPr>
          <w:rFonts w:cstheme="minorHAnsi"/>
          <w:color w:val="343536"/>
          <w:sz w:val="24"/>
          <w:szCs w:val="24"/>
          <w:shd w:val="clear" w:color="auto" w:fill="FFFFFF"/>
          <w:lang w:val="en-US"/>
        </w:rPr>
        <w:t xml:space="preserve"> </w:t>
      </w:r>
      <w:r w:rsidR="00B104C8" w:rsidRPr="0091013E">
        <w:rPr>
          <w:rFonts w:cstheme="minorHAnsi"/>
          <w:color w:val="343536"/>
          <w:sz w:val="24"/>
          <w:szCs w:val="24"/>
          <w:highlight w:val="lightGray"/>
          <w:shd w:val="clear" w:color="auto" w:fill="FFFFFF"/>
          <w:lang w:val="en-US"/>
        </w:rPr>
        <w:t>[</w:t>
      </w:r>
      <w:proofErr w:type="spellStart"/>
      <w:r w:rsidR="00B104C8" w:rsidRPr="0091013E">
        <w:rPr>
          <w:rFonts w:cstheme="minorHAnsi"/>
          <w:color w:val="343536"/>
          <w:sz w:val="24"/>
          <w:szCs w:val="24"/>
          <w:highlight w:val="lightGray"/>
          <w:shd w:val="clear" w:color="auto" w:fill="FFFFFF"/>
          <w:lang w:val="en-US"/>
        </w:rPr>
        <w:t>beskriv</w:t>
      </w:r>
      <w:proofErr w:type="spellEnd"/>
      <w:r w:rsidR="00B104C8" w:rsidRPr="0091013E">
        <w:rPr>
          <w:rFonts w:cstheme="minorHAnsi"/>
          <w:color w:val="343536"/>
          <w:sz w:val="24"/>
          <w:szCs w:val="24"/>
          <w:highlight w:val="lightGray"/>
          <w:shd w:val="clear" w:color="auto" w:fill="FFFFFF"/>
          <w:lang w:val="en-US"/>
        </w:rPr>
        <w:t xml:space="preserve"> </w:t>
      </w:r>
      <w:proofErr w:type="spellStart"/>
      <w:r w:rsidR="00B104C8" w:rsidRPr="0091013E">
        <w:rPr>
          <w:rFonts w:cstheme="minorHAnsi"/>
          <w:color w:val="343536"/>
          <w:sz w:val="24"/>
          <w:szCs w:val="24"/>
          <w:highlight w:val="lightGray"/>
          <w:shd w:val="clear" w:color="auto" w:fill="FFFFFF"/>
          <w:lang w:val="en-US"/>
        </w:rPr>
        <w:t>kriterier</w:t>
      </w:r>
      <w:proofErr w:type="spellEnd"/>
      <w:r w:rsidR="002476D4" w:rsidRPr="0091013E">
        <w:rPr>
          <w:rFonts w:cstheme="minorHAnsi"/>
          <w:color w:val="343536"/>
          <w:sz w:val="24"/>
          <w:szCs w:val="24"/>
          <w:highlight w:val="lightGray"/>
          <w:shd w:val="clear" w:color="auto" w:fill="FFFFFF"/>
          <w:lang w:val="en-US"/>
        </w:rPr>
        <w:t>,</w:t>
      </w:r>
      <w:r w:rsidR="00B104C8" w:rsidRPr="0091013E">
        <w:rPr>
          <w:rFonts w:cstheme="minorHAnsi"/>
          <w:color w:val="343536"/>
          <w:sz w:val="24"/>
          <w:szCs w:val="24"/>
          <w:highlight w:val="lightGray"/>
          <w:shd w:val="clear" w:color="auto" w:fill="FFFFFF"/>
          <w:lang w:val="en-US"/>
        </w:rPr>
        <w:t xml:space="preserve"> der </w:t>
      </w:r>
      <w:proofErr w:type="spellStart"/>
      <w:r w:rsidR="00B104C8" w:rsidRPr="0091013E">
        <w:rPr>
          <w:rFonts w:cstheme="minorHAnsi"/>
          <w:color w:val="343536"/>
          <w:sz w:val="24"/>
          <w:szCs w:val="24"/>
          <w:highlight w:val="lightGray"/>
          <w:shd w:val="clear" w:color="auto" w:fill="FFFFFF"/>
          <w:lang w:val="en-US"/>
        </w:rPr>
        <w:t>anvendes</w:t>
      </w:r>
      <w:proofErr w:type="spellEnd"/>
      <w:r w:rsidR="00B104C8" w:rsidRPr="0091013E">
        <w:rPr>
          <w:rFonts w:cstheme="minorHAnsi"/>
          <w:color w:val="343536"/>
          <w:sz w:val="24"/>
          <w:szCs w:val="24"/>
          <w:highlight w:val="lightGray"/>
          <w:shd w:val="clear" w:color="auto" w:fill="FFFFFF"/>
          <w:lang w:val="en-US"/>
        </w:rPr>
        <w:t xml:space="preserve"> til at </w:t>
      </w:r>
      <w:proofErr w:type="spellStart"/>
      <w:r w:rsidR="00B104C8" w:rsidRPr="0091013E">
        <w:rPr>
          <w:rFonts w:cstheme="minorHAnsi"/>
          <w:color w:val="343536"/>
          <w:sz w:val="24"/>
          <w:szCs w:val="24"/>
          <w:highlight w:val="lightGray"/>
          <w:shd w:val="clear" w:color="auto" w:fill="FFFFFF"/>
          <w:lang w:val="en-US"/>
        </w:rPr>
        <w:t>fastlægge</w:t>
      </w:r>
      <w:proofErr w:type="spellEnd"/>
      <w:r w:rsidR="00B104C8" w:rsidRPr="0091013E">
        <w:rPr>
          <w:rFonts w:cstheme="minorHAnsi"/>
          <w:color w:val="343536"/>
          <w:sz w:val="24"/>
          <w:szCs w:val="24"/>
          <w:highlight w:val="lightGray"/>
          <w:shd w:val="clear" w:color="auto" w:fill="FFFFFF"/>
          <w:lang w:val="en-US"/>
        </w:rPr>
        <w:t xml:space="preserve"> </w:t>
      </w:r>
      <w:proofErr w:type="spellStart"/>
      <w:r w:rsidR="00B104C8" w:rsidRPr="0091013E">
        <w:rPr>
          <w:rFonts w:cstheme="minorHAnsi"/>
          <w:color w:val="343536"/>
          <w:sz w:val="24"/>
          <w:szCs w:val="24"/>
          <w:highlight w:val="lightGray"/>
          <w:shd w:val="clear" w:color="auto" w:fill="FFFFFF"/>
          <w:lang w:val="en-US"/>
        </w:rPr>
        <w:t>tidsrum</w:t>
      </w:r>
      <w:proofErr w:type="spellEnd"/>
      <w:r w:rsidR="00B104C8" w:rsidRPr="0091013E">
        <w:rPr>
          <w:rFonts w:cstheme="minorHAnsi"/>
          <w:color w:val="343536"/>
          <w:sz w:val="24"/>
          <w:szCs w:val="24"/>
          <w:highlight w:val="lightGray"/>
          <w:shd w:val="clear" w:color="auto" w:fill="FFFFFF"/>
          <w:lang w:val="en-US"/>
        </w:rPr>
        <w:t>],</w:t>
      </w:r>
      <w:r w:rsidR="00B104C8" w:rsidRPr="0091013E">
        <w:rPr>
          <w:rFonts w:cstheme="minorHAnsi"/>
          <w:color w:val="343536"/>
          <w:sz w:val="24"/>
          <w:szCs w:val="24"/>
          <w:shd w:val="clear" w:color="auto" w:fill="FFFFFF"/>
          <w:lang w:val="en-US"/>
        </w:rPr>
        <w:t xml:space="preserve"> </w:t>
      </w:r>
      <w:r w:rsidR="00871EAE" w:rsidRPr="0091013E">
        <w:rPr>
          <w:rFonts w:cstheme="minorHAnsi"/>
          <w:color w:val="343536"/>
          <w:sz w:val="24"/>
          <w:szCs w:val="24"/>
          <w:shd w:val="clear" w:color="auto" w:fill="FFFFFF"/>
          <w:lang w:val="en-US"/>
        </w:rPr>
        <w:t>how long your data is necessary for the case when determining how long the data will be kept.</w:t>
      </w:r>
    </w:p>
    <w:p w14:paraId="12067FBC" w14:textId="77777777" w:rsidR="002476D4" w:rsidRPr="0091013E" w:rsidRDefault="002476D4" w:rsidP="00173E42">
      <w:pPr>
        <w:spacing w:line="276" w:lineRule="auto"/>
        <w:ind w:left="360"/>
        <w:rPr>
          <w:rFonts w:cstheme="minorHAnsi"/>
          <w:color w:val="343536"/>
          <w:sz w:val="24"/>
          <w:szCs w:val="24"/>
          <w:shd w:val="clear" w:color="auto" w:fill="FFFFFF"/>
          <w:lang w:val="en-US"/>
        </w:rPr>
      </w:pPr>
    </w:p>
    <w:p w14:paraId="2AC58FED" w14:textId="1E8E135C" w:rsidR="008E45E1" w:rsidRPr="0091013E" w:rsidRDefault="008E45E1" w:rsidP="000B387F">
      <w:pPr>
        <w:spacing w:line="276" w:lineRule="auto"/>
        <w:rPr>
          <w:rFonts w:cstheme="minorHAnsi"/>
          <w:b/>
          <w:bCs/>
          <w:sz w:val="24"/>
          <w:szCs w:val="24"/>
        </w:rPr>
      </w:pPr>
      <w:r w:rsidRPr="0091013E">
        <w:rPr>
          <w:rFonts w:cstheme="minorHAnsi"/>
          <w:b/>
          <w:bCs/>
          <w:sz w:val="24"/>
          <w:szCs w:val="24"/>
        </w:rPr>
        <w:t xml:space="preserve">Automatic </w:t>
      </w:r>
      <w:proofErr w:type="spellStart"/>
      <w:r w:rsidRPr="0091013E">
        <w:rPr>
          <w:rFonts w:cstheme="minorHAnsi"/>
          <w:b/>
          <w:bCs/>
          <w:sz w:val="24"/>
          <w:szCs w:val="24"/>
        </w:rPr>
        <w:t>assessment</w:t>
      </w:r>
      <w:proofErr w:type="spellEnd"/>
      <w:r w:rsidRPr="0091013E">
        <w:rPr>
          <w:rFonts w:cstheme="minorHAnsi"/>
          <w:b/>
          <w:bCs/>
          <w:sz w:val="24"/>
          <w:szCs w:val="24"/>
        </w:rPr>
        <w:t xml:space="preserve"> and profiling</w:t>
      </w:r>
      <w:r w:rsidR="009A5B7D" w:rsidRPr="0091013E">
        <w:rPr>
          <w:rFonts w:cstheme="minorHAnsi"/>
          <w:b/>
          <w:bCs/>
          <w:sz w:val="24"/>
          <w:szCs w:val="24"/>
        </w:rPr>
        <w:t xml:space="preserve"> </w:t>
      </w:r>
    </w:p>
    <w:p w14:paraId="1DFECB6C" w14:textId="01DB6669" w:rsidR="004453BB" w:rsidRPr="0091013E" w:rsidRDefault="008E45E1" w:rsidP="002B4665">
      <w:pPr>
        <w:spacing w:line="276" w:lineRule="auto"/>
        <w:rPr>
          <w:rFonts w:cstheme="minorHAnsi"/>
          <w:sz w:val="24"/>
          <w:szCs w:val="24"/>
        </w:rPr>
      </w:pPr>
      <w:proofErr w:type="spellStart"/>
      <w:r w:rsidRPr="0091013E">
        <w:rPr>
          <w:rFonts w:cstheme="minorHAnsi"/>
          <w:sz w:val="24"/>
          <w:szCs w:val="24"/>
        </w:rPr>
        <w:t>We</w:t>
      </w:r>
      <w:proofErr w:type="spellEnd"/>
      <w:r w:rsidRPr="0091013E">
        <w:rPr>
          <w:rFonts w:cstheme="minorHAnsi"/>
          <w:sz w:val="24"/>
          <w:szCs w:val="24"/>
        </w:rPr>
        <w:t xml:space="preserve"> </w:t>
      </w:r>
      <w:proofErr w:type="spellStart"/>
      <w:r w:rsidRPr="0091013E">
        <w:rPr>
          <w:rFonts w:cstheme="minorHAnsi"/>
          <w:sz w:val="24"/>
          <w:szCs w:val="24"/>
        </w:rPr>
        <w:t>employ</w:t>
      </w:r>
      <w:proofErr w:type="spellEnd"/>
      <w:r w:rsidRPr="0091013E">
        <w:rPr>
          <w:rFonts w:cstheme="minorHAnsi"/>
          <w:sz w:val="24"/>
          <w:szCs w:val="24"/>
        </w:rPr>
        <w:t xml:space="preserve"> </w:t>
      </w:r>
      <w:proofErr w:type="spellStart"/>
      <w:r w:rsidRPr="0091013E">
        <w:rPr>
          <w:rFonts w:cstheme="minorHAnsi"/>
          <w:sz w:val="24"/>
          <w:szCs w:val="24"/>
        </w:rPr>
        <w:t>automatic</w:t>
      </w:r>
      <w:proofErr w:type="spellEnd"/>
      <w:r w:rsidRPr="0091013E">
        <w:rPr>
          <w:rFonts w:cstheme="minorHAnsi"/>
          <w:sz w:val="24"/>
          <w:szCs w:val="24"/>
        </w:rPr>
        <w:t xml:space="preserve"> </w:t>
      </w:r>
      <w:proofErr w:type="spellStart"/>
      <w:r w:rsidRPr="0091013E">
        <w:rPr>
          <w:rFonts w:cstheme="minorHAnsi"/>
          <w:sz w:val="24"/>
          <w:szCs w:val="24"/>
        </w:rPr>
        <w:t>assessments</w:t>
      </w:r>
      <w:proofErr w:type="spellEnd"/>
      <w:r w:rsidRPr="0091013E">
        <w:rPr>
          <w:rFonts w:cstheme="minorHAnsi"/>
          <w:sz w:val="24"/>
          <w:szCs w:val="24"/>
        </w:rPr>
        <w:t xml:space="preserve">, </w:t>
      </w:r>
      <w:proofErr w:type="spellStart"/>
      <w:r w:rsidRPr="0091013E">
        <w:rPr>
          <w:rFonts w:cstheme="minorHAnsi"/>
          <w:sz w:val="24"/>
          <w:szCs w:val="24"/>
        </w:rPr>
        <w:t>such</w:t>
      </w:r>
      <w:proofErr w:type="spellEnd"/>
      <w:r w:rsidRPr="0091013E">
        <w:rPr>
          <w:rFonts w:cstheme="minorHAnsi"/>
          <w:sz w:val="24"/>
          <w:szCs w:val="24"/>
        </w:rPr>
        <w:t xml:space="preserve"> as profiling, in </w:t>
      </w:r>
      <w:proofErr w:type="spellStart"/>
      <w:r w:rsidRPr="0091013E">
        <w:rPr>
          <w:rFonts w:cstheme="minorHAnsi"/>
          <w:sz w:val="24"/>
          <w:szCs w:val="24"/>
        </w:rPr>
        <w:t>order</w:t>
      </w:r>
      <w:proofErr w:type="spellEnd"/>
      <w:r w:rsidRPr="0091013E">
        <w:rPr>
          <w:rFonts w:cstheme="minorHAnsi"/>
          <w:sz w:val="24"/>
          <w:szCs w:val="24"/>
        </w:rPr>
        <w:t xml:space="preserve"> to </w:t>
      </w:r>
      <w:r w:rsidRPr="0091013E">
        <w:rPr>
          <w:rFonts w:cstheme="minorHAnsi"/>
          <w:sz w:val="24"/>
          <w:szCs w:val="24"/>
          <w:highlight w:val="lightGray"/>
        </w:rPr>
        <w:t>[beskriv i hvilke tilfælde automatiske afgørelser, herunder profilering kan forekomme].</w:t>
      </w:r>
      <w:r w:rsidRPr="0091013E">
        <w:rPr>
          <w:rFonts w:cstheme="minorHAnsi"/>
          <w:sz w:val="24"/>
          <w:szCs w:val="24"/>
        </w:rPr>
        <w:t> </w:t>
      </w:r>
    </w:p>
    <w:p w14:paraId="782F3908" w14:textId="7C5D2FC6" w:rsidR="008E45E1" w:rsidRPr="0091013E" w:rsidRDefault="008E45E1" w:rsidP="002B4665">
      <w:pPr>
        <w:spacing w:line="276" w:lineRule="auto"/>
        <w:rPr>
          <w:rFonts w:cstheme="minorHAnsi"/>
          <w:sz w:val="24"/>
          <w:szCs w:val="24"/>
        </w:rPr>
      </w:pPr>
      <w:r w:rsidRPr="0091013E">
        <w:rPr>
          <w:rFonts w:cstheme="minorHAnsi"/>
          <w:sz w:val="24"/>
          <w:szCs w:val="24"/>
          <w:highlight w:val="lightGray"/>
        </w:rPr>
        <w:t>[Beskriv logikken i de automatiske afgørelser, herunder profilering, samt betydningen og de forventede konsekvenser af en sådan behandling for den registrerede].</w:t>
      </w:r>
      <w:r w:rsidR="00247D02" w:rsidRPr="0091013E">
        <w:rPr>
          <w:rFonts w:cstheme="minorHAnsi"/>
          <w:sz w:val="24"/>
          <w:szCs w:val="24"/>
        </w:rPr>
        <w:t xml:space="preserve"> </w:t>
      </w:r>
    </w:p>
    <w:p w14:paraId="46ABE21D" w14:textId="77777777" w:rsidR="008E45E1" w:rsidRPr="0091013E" w:rsidRDefault="008E45E1" w:rsidP="00173E42">
      <w:pPr>
        <w:spacing w:line="276" w:lineRule="auto"/>
        <w:ind w:left="360"/>
        <w:rPr>
          <w:rFonts w:cstheme="minorHAnsi"/>
          <w:sz w:val="24"/>
          <w:szCs w:val="24"/>
        </w:rPr>
      </w:pPr>
    </w:p>
    <w:p w14:paraId="4B0E5644" w14:textId="75507826" w:rsidR="008E45E1" w:rsidRPr="0091013E" w:rsidRDefault="008E45E1" w:rsidP="0012331C">
      <w:pPr>
        <w:spacing w:line="276" w:lineRule="auto"/>
        <w:rPr>
          <w:rFonts w:cstheme="minorHAnsi"/>
          <w:b/>
          <w:bCs/>
          <w:sz w:val="24"/>
          <w:szCs w:val="24"/>
        </w:rPr>
      </w:pPr>
      <w:proofErr w:type="spellStart"/>
      <w:r w:rsidRPr="0091013E">
        <w:rPr>
          <w:rFonts w:cstheme="minorHAnsi"/>
          <w:b/>
          <w:bCs/>
          <w:sz w:val="24"/>
          <w:szCs w:val="24"/>
        </w:rPr>
        <w:t>Your</w:t>
      </w:r>
      <w:proofErr w:type="spellEnd"/>
      <w:r w:rsidRPr="0091013E">
        <w:rPr>
          <w:rFonts w:cstheme="minorHAnsi"/>
          <w:b/>
          <w:bCs/>
          <w:sz w:val="24"/>
          <w:szCs w:val="24"/>
        </w:rPr>
        <w:t xml:space="preserve"> right to </w:t>
      </w:r>
      <w:proofErr w:type="spellStart"/>
      <w:r w:rsidRPr="0091013E">
        <w:rPr>
          <w:rFonts w:cstheme="minorHAnsi"/>
          <w:b/>
          <w:bCs/>
          <w:sz w:val="24"/>
          <w:szCs w:val="24"/>
        </w:rPr>
        <w:t>withdraw</w:t>
      </w:r>
      <w:proofErr w:type="spellEnd"/>
      <w:r w:rsidRPr="0091013E">
        <w:rPr>
          <w:rFonts w:cstheme="minorHAnsi"/>
          <w:b/>
          <w:bCs/>
          <w:sz w:val="24"/>
          <w:szCs w:val="24"/>
        </w:rPr>
        <w:t xml:space="preserve"> information</w:t>
      </w:r>
      <w:r w:rsidR="00755B15" w:rsidRPr="0091013E">
        <w:rPr>
          <w:rFonts w:cstheme="minorHAnsi"/>
          <w:b/>
          <w:bCs/>
          <w:sz w:val="24"/>
          <w:szCs w:val="24"/>
        </w:rPr>
        <w:t xml:space="preserve"> </w:t>
      </w:r>
    </w:p>
    <w:p w14:paraId="00103F7B" w14:textId="00060F77" w:rsidR="008E45E1" w:rsidRPr="0091013E" w:rsidRDefault="006D3A03" w:rsidP="0012331C">
      <w:pPr>
        <w:spacing w:line="276" w:lineRule="auto"/>
        <w:rPr>
          <w:rStyle w:val="normaltextrun"/>
          <w:rFonts w:cstheme="minorHAnsi"/>
          <w:sz w:val="24"/>
          <w:szCs w:val="24"/>
          <w:shd w:val="clear" w:color="auto" w:fill="FFFFFF"/>
          <w:lang w:val="en-US"/>
        </w:rPr>
      </w:pPr>
      <w:r w:rsidRPr="0091013E">
        <w:rPr>
          <w:rStyle w:val="normaltextrun"/>
          <w:rFonts w:cstheme="minorHAnsi"/>
          <w:sz w:val="24"/>
          <w:szCs w:val="24"/>
          <w:shd w:val="clear" w:color="auto" w:fill="FFFFFF"/>
          <w:lang w:val="en-US"/>
        </w:rPr>
        <w:t xml:space="preserve">If personal information about you has been submitted, </w:t>
      </w:r>
      <w:r w:rsidR="00494A4A" w:rsidRPr="0091013E">
        <w:rPr>
          <w:rStyle w:val="normaltextrun"/>
          <w:rFonts w:cstheme="minorHAnsi"/>
          <w:sz w:val="24"/>
          <w:szCs w:val="24"/>
          <w:shd w:val="clear" w:color="auto" w:fill="FFFFFF"/>
          <w:lang w:val="en-US"/>
        </w:rPr>
        <w:t>y</w:t>
      </w:r>
      <w:r w:rsidR="008E45E1" w:rsidRPr="0091013E">
        <w:rPr>
          <w:rStyle w:val="normaltextrun"/>
          <w:rFonts w:cstheme="minorHAnsi"/>
          <w:sz w:val="24"/>
          <w:szCs w:val="24"/>
          <w:shd w:val="clear" w:color="auto" w:fill="FFFFFF"/>
          <w:lang w:val="en-US"/>
        </w:rPr>
        <w:t>ou have the right to withdraw your consent at any time. This can be done by contacting us</w:t>
      </w:r>
      <w:r w:rsidR="00283B2A" w:rsidRPr="0091013E">
        <w:rPr>
          <w:rStyle w:val="normaltextrun"/>
          <w:rFonts w:cstheme="minorHAnsi"/>
          <w:sz w:val="24"/>
          <w:szCs w:val="24"/>
          <w:shd w:val="clear" w:color="auto" w:fill="FFFFFF"/>
          <w:lang w:val="en-US"/>
        </w:rPr>
        <w:t>.</w:t>
      </w:r>
    </w:p>
    <w:p w14:paraId="16E40943" w14:textId="59276F0F" w:rsidR="00D94A77" w:rsidRPr="0091013E" w:rsidRDefault="00D94A77" w:rsidP="0012331C">
      <w:pPr>
        <w:spacing w:line="276" w:lineRule="auto"/>
        <w:rPr>
          <w:rStyle w:val="eop"/>
          <w:rFonts w:cstheme="minorHAnsi"/>
          <w:sz w:val="24"/>
          <w:szCs w:val="24"/>
          <w:shd w:val="clear" w:color="auto" w:fill="FFFFFF"/>
          <w:lang w:val="en-US"/>
        </w:rPr>
      </w:pPr>
      <w:r w:rsidRPr="0091013E">
        <w:rPr>
          <w:rStyle w:val="eop"/>
          <w:rFonts w:cstheme="minorHAnsi"/>
          <w:sz w:val="24"/>
          <w:szCs w:val="24"/>
          <w:shd w:val="clear" w:color="auto" w:fill="FFFFFF"/>
          <w:lang w:val="en-US"/>
        </w:rPr>
        <w:t xml:space="preserve">If you choose to withdraw your consent, it does not affect the </w:t>
      </w:r>
      <w:r w:rsidR="000061FD" w:rsidRPr="0091013E">
        <w:rPr>
          <w:rStyle w:val="normaltextrun"/>
          <w:rFonts w:cstheme="minorHAnsi"/>
          <w:sz w:val="24"/>
          <w:szCs w:val="24"/>
          <w:shd w:val="clear" w:color="auto" w:fill="FFFFFF"/>
          <w:lang w:val="en-US"/>
        </w:rPr>
        <w:t>lawfulness</w:t>
      </w:r>
      <w:r w:rsidRPr="0091013E">
        <w:rPr>
          <w:rStyle w:val="eop"/>
          <w:rFonts w:cstheme="minorHAnsi"/>
          <w:sz w:val="24"/>
          <w:szCs w:val="24"/>
          <w:shd w:val="clear" w:color="auto" w:fill="FFFFFF"/>
          <w:lang w:val="en-US"/>
        </w:rPr>
        <w:t xml:space="preserve"> of our processing of your personal data </w:t>
      </w:r>
      <w:r w:rsidR="00C420D2" w:rsidRPr="0091013E">
        <w:rPr>
          <w:rStyle w:val="eop"/>
          <w:rFonts w:cstheme="minorHAnsi"/>
          <w:sz w:val="24"/>
          <w:szCs w:val="24"/>
          <w:shd w:val="clear" w:color="auto" w:fill="FFFFFF"/>
          <w:lang w:val="en-US"/>
        </w:rPr>
        <w:t>based on</w:t>
      </w:r>
      <w:r w:rsidRPr="0091013E">
        <w:rPr>
          <w:rStyle w:val="eop"/>
          <w:rFonts w:cstheme="minorHAnsi"/>
          <w:sz w:val="24"/>
          <w:szCs w:val="24"/>
          <w:shd w:val="clear" w:color="auto" w:fill="FFFFFF"/>
          <w:lang w:val="en-US"/>
        </w:rPr>
        <w:t xml:space="preserve"> your previously given consent and up to the time of the withdrawal. Therefore, if you withdraw your consent, it will only take effect from this time.</w:t>
      </w:r>
    </w:p>
    <w:p w14:paraId="1F99143E" w14:textId="77777777" w:rsidR="008E45E1" w:rsidRPr="0091013E" w:rsidRDefault="008E45E1" w:rsidP="00173E42">
      <w:pPr>
        <w:spacing w:line="276" w:lineRule="auto"/>
        <w:ind w:left="360"/>
        <w:rPr>
          <w:rStyle w:val="eop"/>
          <w:rFonts w:cstheme="minorHAnsi"/>
          <w:b/>
          <w:bCs/>
          <w:color w:val="000000"/>
          <w:sz w:val="24"/>
          <w:szCs w:val="24"/>
          <w:shd w:val="clear" w:color="auto" w:fill="FFFFFF"/>
          <w:lang w:val="en-US"/>
        </w:rPr>
      </w:pPr>
    </w:p>
    <w:p w14:paraId="4EAA636F" w14:textId="77777777" w:rsidR="008E45E1" w:rsidRPr="0091013E" w:rsidRDefault="008E45E1" w:rsidP="0012331C">
      <w:pPr>
        <w:spacing w:line="276" w:lineRule="auto"/>
        <w:rPr>
          <w:rFonts w:cstheme="minorHAnsi"/>
          <w:b/>
          <w:bCs/>
          <w:color w:val="000000"/>
          <w:sz w:val="24"/>
          <w:szCs w:val="24"/>
          <w:shd w:val="clear" w:color="auto" w:fill="FFFFFF"/>
          <w:lang w:val="en-US"/>
        </w:rPr>
      </w:pPr>
      <w:r w:rsidRPr="0091013E">
        <w:rPr>
          <w:rFonts w:cstheme="minorHAnsi"/>
          <w:b/>
          <w:bCs/>
          <w:color w:val="000000"/>
          <w:sz w:val="24"/>
          <w:szCs w:val="24"/>
          <w:shd w:val="clear" w:color="auto" w:fill="FFFFFF"/>
          <w:lang w:val="en-US"/>
        </w:rPr>
        <w:t>Your rights</w:t>
      </w:r>
    </w:p>
    <w:p w14:paraId="4479BC9D" w14:textId="39BB42BA" w:rsidR="008E45E1" w:rsidRPr="0091013E" w:rsidRDefault="008E45E1" w:rsidP="0012331C">
      <w:pPr>
        <w:spacing w:line="276" w:lineRule="auto"/>
        <w:rPr>
          <w:rFonts w:cstheme="minorHAnsi"/>
          <w:sz w:val="24"/>
          <w:szCs w:val="24"/>
          <w:lang w:val="en-GB"/>
        </w:rPr>
      </w:pPr>
      <w:r w:rsidRPr="0091013E">
        <w:rPr>
          <w:rFonts w:cstheme="minorHAnsi"/>
          <w:sz w:val="24"/>
          <w:szCs w:val="24"/>
          <w:lang w:val="en-GB"/>
        </w:rPr>
        <w:t xml:space="preserve">Pursuant to the General Data Protection Regulation, you have several rights in relation to our processing of data concerning you. If you wish to exercise your rights, you must contact </w:t>
      </w:r>
      <w:r w:rsidR="00D26CD4" w:rsidRPr="0091013E">
        <w:rPr>
          <w:rFonts w:cstheme="minorHAnsi"/>
          <w:sz w:val="24"/>
          <w:szCs w:val="24"/>
          <w:lang w:val="en-GB"/>
        </w:rPr>
        <w:t>us.</w:t>
      </w:r>
      <w:r w:rsidRPr="0091013E">
        <w:rPr>
          <w:rFonts w:cstheme="minorHAnsi"/>
          <w:sz w:val="24"/>
          <w:szCs w:val="24"/>
          <w:lang w:val="en-GB"/>
        </w:rPr>
        <w:t>  </w:t>
      </w:r>
    </w:p>
    <w:p w14:paraId="0D45B9C4" w14:textId="061BC3FA" w:rsidR="008E45E1" w:rsidRPr="0091013E" w:rsidRDefault="008E45E1" w:rsidP="0012331C">
      <w:pPr>
        <w:spacing w:line="276" w:lineRule="auto"/>
        <w:rPr>
          <w:rFonts w:cstheme="minorHAnsi"/>
          <w:sz w:val="24"/>
          <w:szCs w:val="24"/>
          <w:lang w:val="en-GB"/>
        </w:rPr>
      </w:pPr>
      <w:r w:rsidRPr="0091013E">
        <w:rPr>
          <w:rFonts w:cstheme="minorHAnsi"/>
          <w:sz w:val="24"/>
          <w:szCs w:val="24"/>
          <w:lang w:val="en-GB"/>
        </w:rPr>
        <w:t>Right of access </w:t>
      </w:r>
    </w:p>
    <w:p w14:paraId="46F448CD"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You have the right to obtain access to the data we process concerning you, together with </w:t>
      </w:r>
      <w:proofErr w:type="gramStart"/>
      <w:r w:rsidRPr="0091013E">
        <w:rPr>
          <w:rFonts w:cstheme="minorHAnsi"/>
          <w:sz w:val="24"/>
          <w:szCs w:val="24"/>
          <w:lang w:val="en-GB"/>
        </w:rPr>
        <w:t>a number of</w:t>
      </w:r>
      <w:proofErr w:type="gramEnd"/>
      <w:r w:rsidRPr="0091013E">
        <w:rPr>
          <w:rFonts w:cstheme="minorHAnsi"/>
          <w:sz w:val="24"/>
          <w:szCs w:val="24"/>
          <w:lang w:val="en-GB"/>
        </w:rPr>
        <w:t> other data.  </w:t>
      </w:r>
    </w:p>
    <w:p w14:paraId="2499CDF2" w14:textId="77777777" w:rsidR="008E45E1" w:rsidRPr="0091013E" w:rsidRDefault="008E45E1" w:rsidP="0012331C">
      <w:pPr>
        <w:spacing w:line="276" w:lineRule="auto"/>
        <w:rPr>
          <w:rFonts w:cstheme="minorHAnsi"/>
          <w:sz w:val="24"/>
          <w:szCs w:val="24"/>
          <w:lang w:val="en-GB"/>
        </w:rPr>
      </w:pPr>
      <w:r w:rsidRPr="0091013E">
        <w:rPr>
          <w:rFonts w:cstheme="minorHAnsi"/>
          <w:sz w:val="24"/>
          <w:szCs w:val="24"/>
          <w:lang w:val="en-GB"/>
        </w:rPr>
        <w:lastRenderedPageBreak/>
        <w:t> Right to rectification (correction) </w:t>
      </w:r>
    </w:p>
    <w:p w14:paraId="3B7E7EDA"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You have the right to have incorrect data concerning you rectified.  </w:t>
      </w:r>
    </w:p>
    <w:p w14:paraId="7ED54509" w14:textId="77777777" w:rsidR="008E45E1" w:rsidRPr="0091013E" w:rsidRDefault="008E45E1" w:rsidP="00F03DBA">
      <w:pPr>
        <w:spacing w:line="276" w:lineRule="auto"/>
        <w:rPr>
          <w:rFonts w:cstheme="minorHAnsi"/>
          <w:sz w:val="24"/>
          <w:szCs w:val="24"/>
          <w:lang w:val="en-GB"/>
        </w:rPr>
      </w:pPr>
      <w:r w:rsidRPr="0091013E">
        <w:rPr>
          <w:rFonts w:cstheme="minorHAnsi"/>
          <w:sz w:val="24"/>
          <w:szCs w:val="24"/>
          <w:lang w:val="en-GB"/>
        </w:rPr>
        <w:t> Right to erasure </w:t>
      </w:r>
    </w:p>
    <w:p w14:paraId="56C67449"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In special cases, you have the right to have data concerning you erased before the time of our ordinary general erasure.  </w:t>
      </w:r>
    </w:p>
    <w:p w14:paraId="166804D7" w14:textId="77777777" w:rsidR="008E45E1" w:rsidRPr="0091013E" w:rsidRDefault="008E45E1" w:rsidP="00F03DBA">
      <w:pPr>
        <w:spacing w:line="276" w:lineRule="auto"/>
        <w:rPr>
          <w:rFonts w:cstheme="minorHAnsi"/>
          <w:sz w:val="24"/>
          <w:szCs w:val="24"/>
          <w:lang w:val="en-GB"/>
        </w:rPr>
      </w:pPr>
      <w:r w:rsidRPr="0091013E">
        <w:rPr>
          <w:rFonts w:cstheme="minorHAnsi"/>
          <w:sz w:val="24"/>
          <w:szCs w:val="24"/>
          <w:lang w:val="en-GB"/>
        </w:rPr>
        <w:t> Right to restriction of processing </w:t>
      </w:r>
    </w:p>
    <w:p w14:paraId="2F8E6A4C"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In certain cases, you have the right to restrict the extent to which we process your personal data. If you have the right to restrict processing, we will henceforth only process information with your consent – with the exception of storage – or if a legal claim can be established, exercised or defended, or to protect a person or important public interests.   </w:t>
      </w:r>
    </w:p>
    <w:p w14:paraId="0590B650" w14:textId="77777777" w:rsidR="008E45E1" w:rsidRPr="0091013E" w:rsidRDefault="008E45E1" w:rsidP="00F03DBA">
      <w:pPr>
        <w:spacing w:line="276" w:lineRule="auto"/>
        <w:rPr>
          <w:rFonts w:cstheme="minorHAnsi"/>
          <w:sz w:val="24"/>
          <w:szCs w:val="24"/>
          <w:lang w:val="en-GB"/>
        </w:rPr>
      </w:pPr>
      <w:r w:rsidRPr="0091013E">
        <w:rPr>
          <w:rFonts w:cstheme="minorHAnsi"/>
          <w:sz w:val="24"/>
          <w:szCs w:val="24"/>
          <w:lang w:val="en-GB"/>
        </w:rPr>
        <w:t>Right to object </w:t>
      </w:r>
    </w:p>
    <w:p w14:paraId="1BAEC03B"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In certain cases, you have the right to object to our processing of your personal data.  </w:t>
      </w:r>
    </w:p>
    <w:p w14:paraId="1A114E82" w14:textId="77777777" w:rsidR="008E45E1" w:rsidRPr="0091013E" w:rsidRDefault="008E45E1" w:rsidP="00F03DBA">
      <w:pPr>
        <w:spacing w:line="276" w:lineRule="auto"/>
        <w:rPr>
          <w:rFonts w:cstheme="minorHAnsi"/>
          <w:sz w:val="24"/>
          <w:szCs w:val="24"/>
          <w:lang w:val="en-GB"/>
        </w:rPr>
      </w:pPr>
      <w:r w:rsidRPr="0091013E">
        <w:rPr>
          <w:rFonts w:cstheme="minorHAnsi"/>
          <w:sz w:val="24"/>
          <w:szCs w:val="24"/>
          <w:lang w:val="en-GB"/>
        </w:rPr>
        <w:t> Right to transmit data (data portability)  </w:t>
      </w:r>
    </w:p>
    <w:p w14:paraId="24FD981C" w14:textId="77777777" w:rsidR="008E45E1" w:rsidRPr="0091013E" w:rsidRDefault="008E45E1" w:rsidP="00173E42">
      <w:pPr>
        <w:pStyle w:val="Listeafsnit"/>
        <w:numPr>
          <w:ilvl w:val="0"/>
          <w:numId w:val="1"/>
        </w:numPr>
        <w:spacing w:line="276" w:lineRule="auto"/>
        <w:rPr>
          <w:rFonts w:cstheme="minorHAnsi"/>
          <w:sz w:val="24"/>
          <w:szCs w:val="24"/>
          <w:lang w:val="en-GB"/>
        </w:rPr>
      </w:pPr>
      <w:r w:rsidRPr="0091013E">
        <w:rPr>
          <w:rFonts w:cstheme="minorHAnsi"/>
          <w:sz w:val="24"/>
          <w:szCs w:val="24"/>
          <w:lang w:val="en-GB"/>
        </w:rPr>
        <w:t>In certain cases, you are entitled to receive your personal data in a structured, commonly used and machine-readable format, and to have this personal data transmitted from one data controller to another without hindrance. </w:t>
      </w:r>
    </w:p>
    <w:p w14:paraId="2363C3E3" w14:textId="77777777" w:rsidR="008E45E1" w:rsidRPr="0091013E" w:rsidRDefault="008E45E1" w:rsidP="00F03DBA">
      <w:pPr>
        <w:spacing w:line="276" w:lineRule="auto"/>
        <w:rPr>
          <w:rFonts w:cstheme="minorHAnsi"/>
          <w:sz w:val="24"/>
          <w:szCs w:val="24"/>
          <w:lang w:val="en-GB"/>
        </w:rPr>
      </w:pPr>
      <w:r w:rsidRPr="0091013E">
        <w:rPr>
          <w:rFonts w:cstheme="minorHAnsi"/>
          <w:sz w:val="24"/>
          <w:szCs w:val="24"/>
          <w:lang w:val="en-GB"/>
        </w:rPr>
        <w:t>You can read more about your rights in the Danish Data Protection Agency's guidance on rights of data subjects, available at </w:t>
      </w:r>
      <w:hyperlink r:id="rId10" w:tgtFrame="_blank" w:history="1">
        <w:r w:rsidRPr="0091013E">
          <w:rPr>
            <w:rStyle w:val="Hyperlink"/>
            <w:rFonts w:cstheme="minorHAnsi"/>
            <w:sz w:val="24"/>
            <w:szCs w:val="24"/>
            <w:lang w:val="en-GB"/>
          </w:rPr>
          <w:t>www.datatilsynet.dk</w:t>
        </w:r>
      </w:hyperlink>
      <w:r w:rsidRPr="0091013E">
        <w:rPr>
          <w:rFonts w:cstheme="minorHAnsi"/>
          <w:sz w:val="24"/>
          <w:szCs w:val="24"/>
          <w:lang w:val="en-GB"/>
        </w:rPr>
        <w:t>. </w:t>
      </w:r>
    </w:p>
    <w:p w14:paraId="455E97A2" w14:textId="77777777" w:rsidR="008E45E1" w:rsidRPr="0091013E" w:rsidRDefault="008E45E1" w:rsidP="00173E42">
      <w:pPr>
        <w:spacing w:line="276" w:lineRule="auto"/>
        <w:rPr>
          <w:rFonts w:cstheme="minorHAnsi"/>
          <w:b/>
          <w:bCs/>
          <w:color w:val="000000"/>
          <w:sz w:val="24"/>
          <w:szCs w:val="24"/>
          <w:shd w:val="clear" w:color="auto" w:fill="FFFFFF"/>
          <w:lang w:val="en-GB"/>
        </w:rPr>
      </w:pPr>
    </w:p>
    <w:p w14:paraId="58EBF638" w14:textId="77777777" w:rsidR="00FF0850" w:rsidRPr="0091013E" w:rsidRDefault="00FF0850" w:rsidP="00F03DBA">
      <w:pPr>
        <w:rPr>
          <w:rFonts w:cstheme="minorHAnsi"/>
          <w:b/>
          <w:bCs/>
          <w:sz w:val="24"/>
          <w:szCs w:val="24"/>
          <w:lang w:val="en-US"/>
        </w:rPr>
      </w:pPr>
      <w:r w:rsidRPr="0091013E">
        <w:rPr>
          <w:rFonts w:cstheme="minorHAnsi"/>
          <w:b/>
          <w:bCs/>
          <w:sz w:val="24"/>
          <w:szCs w:val="24"/>
          <w:lang w:val="en-US"/>
        </w:rPr>
        <w:t>Complaints to the Danish Data Protection Agency </w:t>
      </w:r>
    </w:p>
    <w:p w14:paraId="2BE9A5D4" w14:textId="5E78148A" w:rsidR="00FF0850" w:rsidRPr="0091013E" w:rsidRDefault="00FF0850" w:rsidP="00F03DBA">
      <w:pPr>
        <w:rPr>
          <w:rFonts w:cstheme="minorHAnsi"/>
          <w:sz w:val="24"/>
          <w:szCs w:val="24"/>
          <w:lang w:val="en-US"/>
        </w:rPr>
      </w:pPr>
      <w:r w:rsidRPr="0091013E">
        <w:rPr>
          <w:rFonts w:cstheme="minorHAnsi"/>
          <w:sz w:val="24"/>
          <w:szCs w:val="24"/>
          <w:lang w:val="en-GB"/>
        </w:rPr>
        <w:t xml:space="preserve">You have the right to complain to the Danish Data Protection Agency if you are not satisfied with the way in which </w:t>
      </w:r>
      <w:r w:rsidR="009A2452" w:rsidRPr="0091013E">
        <w:rPr>
          <w:rFonts w:cstheme="minorHAnsi"/>
          <w:sz w:val="24"/>
          <w:szCs w:val="24"/>
          <w:lang w:val="en-GB"/>
        </w:rPr>
        <w:t>we</w:t>
      </w:r>
      <w:r w:rsidRPr="0091013E">
        <w:rPr>
          <w:rFonts w:cstheme="minorHAnsi"/>
          <w:sz w:val="24"/>
          <w:szCs w:val="24"/>
          <w:lang w:val="en-GB"/>
        </w:rPr>
        <w:t xml:space="preserve"> process your personal data. The contact details of the Danish Data Protection Agency are available at </w:t>
      </w:r>
      <w:hyperlink r:id="rId11" w:tgtFrame="_blank" w:history="1">
        <w:r w:rsidRPr="0091013E">
          <w:rPr>
            <w:rStyle w:val="Hyperlink"/>
            <w:rFonts w:cstheme="minorHAnsi"/>
            <w:sz w:val="24"/>
            <w:szCs w:val="24"/>
            <w:lang w:val="en-GB"/>
          </w:rPr>
          <w:t>www.datatilsynet.dk</w:t>
        </w:r>
      </w:hyperlink>
      <w:r w:rsidRPr="0091013E">
        <w:rPr>
          <w:rFonts w:cstheme="minorHAnsi"/>
          <w:sz w:val="24"/>
          <w:szCs w:val="24"/>
          <w:lang w:val="en-GB"/>
        </w:rPr>
        <w:t>. </w:t>
      </w:r>
      <w:r w:rsidRPr="0091013E">
        <w:rPr>
          <w:rStyle w:val="eop"/>
          <w:rFonts w:cstheme="minorHAnsi"/>
          <w:sz w:val="24"/>
          <w:szCs w:val="24"/>
          <w:lang w:val="en-US"/>
        </w:rPr>
        <w:t> </w:t>
      </w:r>
    </w:p>
    <w:p w14:paraId="3D8B8F41" w14:textId="77777777" w:rsidR="00FF0850" w:rsidRPr="0091013E" w:rsidRDefault="00FF0850" w:rsidP="00173E42">
      <w:pPr>
        <w:spacing w:line="276" w:lineRule="auto"/>
        <w:rPr>
          <w:rFonts w:cstheme="minorHAnsi"/>
          <w:b/>
          <w:bCs/>
          <w:color w:val="000000"/>
          <w:sz w:val="24"/>
          <w:szCs w:val="24"/>
          <w:shd w:val="clear" w:color="auto" w:fill="FFFFFF"/>
          <w:lang w:val="en-US"/>
        </w:rPr>
      </w:pPr>
    </w:p>
    <w:p w14:paraId="2E039744" w14:textId="77777777" w:rsidR="008E45E1" w:rsidRPr="0091013E" w:rsidRDefault="008E45E1" w:rsidP="00173E42">
      <w:pPr>
        <w:spacing w:line="276" w:lineRule="auto"/>
        <w:rPr>
          <w:rFonts w:cstheme="minorHAnsi"/>
          <w:color w:val="000000"/>
          <w:sz w:val="24"/>
          <w:szCs w:val="24"/>
          <w:shd w:val="clear" w:color="auto" w:fill="FFFFFF"/>
          <w:lang w:val="en-US"/>
        </w:rPr>
      </w:pPr>
    </w:p>
    <w:sectPr w:rsidR="008E45E1" w:rsidRPr="009101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82D"/>
    <w:multiLevelType w:val="hybridMultilevel"/>
    <w:tmpl w:val="3F201A7E"/>
    <w:lvl w:ilvl="0" w:tplc="B624F51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F81D17"/>
    <w:multiLevelType w:val="hybridMultilevel"/>
    <w:tmpl w:val="FE5A7416"/>
    <w:lvl w:ilvl="0" w:tplc="4F6A29A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FE4432"/>
    <w:multiLevelType w:val="hybridMultilevel"/>
    <w:tmpl w:val="287EC8C8"/>
    <w:lvl w:ilvl="0" w:tplc="285CD7EC">
      <w:start w:val="5"/>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992F13"/>
    <w:multiLevelType w:val="hybridMultilevel"/>
    <w:tmpl w:val="5686CFF2"/>
    <w:lvl w:ilvl="0" w:tplc="4E2EB904">
      <w:start w:val="1"/>
      <w:numFmt w:val="bullet"/>
      <w:lvlText w:val=""/>
      <w:lvlJc w:val="left"/>
      <w:pPr>
        <w:tabs>
          <w:tab w:val="num" w:pos="720"/>
        </w:tabs>
        <w:ind w:left="720" w:hanging="360"/>
      </w:pPr>
      <w:rPr>
        <w:rFonts w:ascii="Symbol" w:hAnsi="Symbol" w:hint="default"/>
        <w:sz w:val="20"/>
      </w:rPr>
    </w:lvl>
    <w:lvl w:ilvl="1" w:tplc="83640B78" w:tentative="1">
      <w:start w:val="1"/>
      <w:numFmt w:val="bullet"/>
      <w:lvlText w:val=""/>
      <w:lvlJc w:val="left"/>
      <w:pPr>
        <w:tabs>
          <w:tab w:val="num" w:pos="1440"/>
        </w:tabs>
        <w:ind w:left="1440" w:hanging="360"/>
      </w:pPr>
      <w:rPr>
        <w:rFonts w:ascii="Symbol" w:hAnsi="Symbol" w:hint="default"/>
        <w:sz w:val="20"/>
      </w:rPr>
    </w:lvl>
    <w:lvl w:ilvl="2" w:tplc="7AFA2D36" w:tentative="1">
      <w:start w:val="1"/>
      <w:numFmt w:val="bullet"/>
      <w:lvlText w:val=""/>
      <w:lvlJc w:val="left"/>
      <w:pPr>
        <w:tabs>
          <w:tab w:val="num" w:pos="2160"/>
        </w:tabs>
        <w:ind w:left="2160" w:hanging="360"/>
      </w:pPr>
      <w:rPr>
        <w:rFonts w:ascii="Symbol" w:hAnsi="Symbol" w:hint="default"/>
        <w:sz w:val="20"/>
      </w:rPr>
    </w:lvl>
    <w:lvl w:ilvl="3" w:tplc="EE4A47BE" w:tentative="1">
      <w:start w:val="1"/>
      <w:numFmt w:val="bullet"/>
      <w:lvlText w:val=""/>
      <w:lvlJc w:val="left"/>
      <w:pPr>
        <w:tabs>
          <w:tab w:val="num" w:pos="2880"/>
        </w:tabs>
        <w:ind w:left="2880" w:hanging="360"/>
      </w:pPr>
      <w:rPr>
        <w:rFonts w:ascii="Symbol" w:hAnsi="Symbol" w:hint="default"/>
        <w:sz w:val="20"/>
      </w:rPr>
    </w:lvl>
    <w:lvl w:ilvl="4" w:tplc="AC9EDD38" w:tentative="1">
      <w:start w:val="1"/>
      <w:numFmt w:val="bullet"/>
      <w:lvlText w:val=""/>
      <w:lvlJc w:val="left"/>
      <w:pPr>
        <w:tabs>
          <w:tab w:val="num" w:pos="3600"/>
        </w:tabs>
        <w:ind w:left="3600" w:hanging="360"/>
      </w:pPr>
      <w:rPr>
        <w:rFonts w:ascii="Symbol" w:hAnsi="Symbol" w:hint="default"/>
        <w:sz w:val="20"/>
      </w:rPr>
    </w:lvl>
    <w:lvl w:ilvl="5" w:tplc="3DBCD758" w:tentative="1">
      <w:start w:val="1"/>
      <w:numFmt w:val="bullet"/>
      <w:lvlText w:val=""/>
      <w:lvlJc w:val="left"/>
      <w:pPr>
        <w:tabs>
          <w:tab w:val="num" w:pos="4320"/>
        </w:tabs>
        <w:ind w:left="4320" w:hanging="360"/>
      </w:pPr>
      <w:rPr>
        <w:rFonts w:ascii="Symbol" w:hAnsi="Symbol" w:hint="default"/>
        <w:sz w:val="20"/>
      </w:rPr>
    </w:lvl>
    <w:lvl w:ilvl="6" w:tplc="0D3644D8" w:tentative="1">
      <w:start w:val="1"/>
      <w:numFmt w:val="bullet"/>
      <w:lvlText w:val=""/>
      <w:lvlJc w:val="left"/>
      <w:pPr>
        <w:tabs>
          <w:tab w:val="num" w:pos="5040"/>
        </w:tabs>
        <w:ind w:left="5040" w:hanging="360"/>
      </w:pPr>
      <w:rPr>
        <w:rFonts w:ascii="Symbol" w:hAnsi="Symbol" w:hint="default"/>
        <w:sz w:val="20"/>
      </w:rPr>
    </w:lvl>
    <w:lvl w:ilvl="7" w:tplc="7D3841DE" w:tentative="1">
      <w:start w:val="1"/>
      <w:numFmt w:val="bullet"/>
      <w:lvlText w:val=""/>
      <w:lvlJc w:val="left"/>
      <w:pPr>
        <w:tabs>
          <w:tab w:val="num" w:pos="5760"/>
        </w:tabs>
        <w:ind w:left="5760" w:hanging="360"/>
      </w:pPr>
      <w:rPr>
        <w:rFonts w:ascii="Symbol" w:hAnsi="Symbol" w:hint="default"/>
        <w:sz w:val="20"/>
      </w:rPr>
    </w:lvl>
    <w:lvl w:ilvl="8" w:tplc="590C8C7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55D3F"/>
    <w:multiLevelType w:val="multilevel"/>
    <w:tmpl w:val="14A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3414D4"/>
    <w:multiLevelType w:val="multilevel"/>
    <w:tmpl w:val="985EE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56BB3"/>
    <w:multiLevelType w:val="hybridMultilevel"/>
    <w:tmpl w:val="11C27CAA"/>
    <w:lvl w:ilvl="0" w:tplc="1D6C2332">
      <w:start w:val="12"/>
      <w:numFmt w:val="decimal"/>
      <w:lvlText w:val="%1."/>
      <w:lvlJc w:val="left"/>
      <w:pPr>
        <w:tabs>
          <w:tab w:val="num" w:pos="720"/>
        </w:tabs>
        <w:ind w:left="720" w:hanging="360"/>
      </w:pPr>
    </w:lvl>
    <w:lvl w:ilvl="1" w:tplc="7A4C3D70" w:tentative="1">
      <w:start w:val="1"/>
      <w:numFmt w:val="decimal"/>
      <w:lvlText w:val="%2."/>
      <w:lvlJc w:val="left"/>
      <w:pPr>
        <w:tabs>
          <w:tab w:val="num" w:pos="1440"/>
        </w:tabs>
        <w:ind w:left="1440" w:hanging="360"/>
      </w:pPr>
    </w:lvl>
    <w:lvl w:ilvl="2" w:tplc="71623B38" w:tentative="1">
      <w:start w:val="1"/>
      <w:numFmt w:val="decimal"/>
      <w:lvlText w:val="%3."/>
      <w:lvlJc w:val="left"/>
      <w:pPr>
        <w:tabs>
          <w:tab w:val="num" w:pos="2160"/>
        </w:tabs>
        <w:ind w:left="2160" w:hanging="360"/>
      </w:pPr>
    </w:lvl>
    <w:lvl w:ilvl="3" w:tplc="4B160034" w:tentative="1">
      <w:start w:val="1"/>
      <w:numFmt w:val="decimal"/>
      <w:lvlText w:val="%4."/>
      <w:lvlJc w:val="left"/>
      <w:pPr>
        <w:tabs>
          <w:tab w:val="num" w:pos="2880"/>
        </w:tabs>
        <w:ind w:left="2880" w:hanging="360"/>
      </w:pPr>
    </w:lvl>
    <w:lvl w:ilvl="4" w:tplc="448AC86C" w:tentative="1">
      <w:start w:val="1"/>
      <w:numFmt w:val="decimal"/>
      <w:lvlText w:val="%5."/>
      <w:lvlJc w:val="left"/>
      <w:pPr>
        <w:tabs>
          <w:tab w:val="num" w:pos="3600"/>
        </w:tabs>
        <w:ind w:left="3600" w:hanging="360"/>
      </w:pPr>
    </w:lvl>
    <w:lvl w:ilvl="5" w:tplc="4C7E0EB8" w:tentative="1">
      <w:start w:val="1"/>
      <w:numFmt w:val="decimal"/>
      <w:lvlText w:val="%6."/>
      <w:lvlJc w:val="left"/>
      <w:pPr>
        <w:tabs>
          <w:tab w:val="num" w:pos="4320"/>
        </w:tabs>
        <w:ind w:left="4320" w:hanging="360"/>
      </w:pPr>
    </w:lvl>
    <w:lvl w:ilvl="6" w:tplc="0EC02804" w:tentative="1">
      <w:start w:val="1"/>
      <w:numFmt w:val="decimal"/>
      <w:lvlText w:val="%7."/>
      <w:lvlJc w:val="left"/>
      <w:pPr>
        <w:tabs>
          <w:tab w:val="num" w:pos="5040"/>
        </w:tabs>
        <w:ind w:left="5040" w:hanging="360"/>
      </w:pPr>
    </w:lvl>
    <w:lvl w:ilvl="7" w:tplc="7DD288CC" w:tentative="1">
      <w:start w:val="1"/>
      <w:numFmt w:val="decimal"/>
      <w:lvlText w:val="%8."/>
      <w:lvlJc w:val="left"/>
      <w:pPr>
        <w:tabs>
          <w:tab w:val="num" w:pos="5760"/>
        </w:tabs>
        <w:ind w:left="5760" w:hanging="360"/>
      </w:pPr>
    </w:lvl>
    <w:lvl w:ilvl="8" w:tplc="610C932C" w:tentative="1">
      <w:start w:val="1"/>
      <w:numFmt w:val="decimal"/>
      <w:lvlText w:val="%9."/>
      <w:lvlJc w:val="left"/>
      <w:pPr>
        <w:tabs>
          <w:tab w:val="num" w:pos="6480"/>
        </w:tabs>
        <w:ind w:left="6480" w:hanging="360"/>
      </w:pPr>
    </w:lvl>
  </w:abstractNum>
  <w:num w:numId="1" w16cid:durableId="1556693656">
    <w:abstractNumId w:val="0"/>
  </w:num>
  <w:num w:numId="2" w16cid:durableId="2032561338">
    <w:abstractNumId w:val="2"/>
  </w:num>
  <w:num w:numId="3" w16cid:durableId="1904679129">
    <w:abstractNumId w:val="4"/>
  </w:num>
  <w:num w:numId="4" w16cid:durableId="1673411190">
    <w:abstractNumId w:val="5"/>
  </w:num>
  <w:num w:numId="5" w16cid:durableId="1440904944">
    <w:abstractNumId w:val="3"/>
  </w:num>
  <w:num w:numId="6" w16cid:durableId="583808555">
    <w:abstractNumId w:val="6"/>
  </w:num>
  <w:num w:numId="7" w16cid:durableId="148335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0F"/>
    <w:rsid w:val="000061FD"/>
    <w:rsid w:val="0003053B"/>
    <w:rsid w:val="0003266A"/>
    <w:rsid w:val="00033D84"/>
    <w:rsid w:val="0003469F"/>
    <w:rsid w:val="000548F3"/>
    <w:rsid w:val="00066D89"/>
    <w:rsid w:val="00067957"/>
    <w:rsid w:val="00091D3A"/>
    <w:rsid w:val="000A3FD2"/>
    <w:rsid w:val="000B387F"/>
    <w:rsid w:val="000C1981"/>
    <w:rsid w:val="000D3327"/>
    <w:rsid w:val="000D7508"/>
    <w:rsid w:val="000E0FEC"/>
    <w:rsid w:val="000E5A72"/>
    <w:rsid w:val="00115BAB"/>
    <w:rsid w:val="0012331C"/>
    <w:rsid w:val="00126634"/>
    <w:rsid w:val="00137C12"/>
    <w:rsid w:val="001430E5"/>
    <w:rsid w:val="00173E42"/>
    <w:rsid w:val="00180185"/>
    <w:rsid w:val="001C0123"/>
    <w:rsid w:val="001E5D4F"/>
    <w:rsid w:val="001F2B96"/>
    <w:rsid w:val="00223AF6"/>
    <w:rsid w:val="002476D4"/>
    <w:rsid w:val="00247D02"/>
    <w:rsid w:val="002807D6"/>
    <w:rsid w:val="00283B2A"/>
    <w:rsid w:val="002B4665"/>
    <w:rsid w:val="002E42BF"/>
    <w:rsid w:val="002F416D"/>
    <w:rsid w:val="00301AB4"/>
    <w:rsid w:val="003062EB"/>
    <w:rsid w:val="00323210"/>
    <w:rsid w:val="0034190C"/>
    <w:rsid w:val="003476C7"/>
    <w:rsid w:val="0035586A"/>
    <w:rsid w:val="0037315D"/>
    <w:rsid w:val="003D3218"/>
    <w:rsid w:val="003E68D8"/>
    <w:rsid w:val="003F6552"/>
    <w:rsid w:val="004004CB"/>
    <w:rsid w:val="0043391B"/>
    <w:rsid w:val="004453BB"/>
    <w:rsid w:val="0045235F"/>
    <w:rsid w:val="00494A4A"/>
    <w:rsid w:val="00494C46"/>
    <w:rsid w:val="004C5232"/>
    <w:rsid w:val="004C7E9F"/>
    <w:rsid w:val="004F5B88"/>
    <w:rsid w:val="00533363"/>
    <w:rsid w:val="00546E0F"/>
    <w:rsid w:val="005718E4"/>
    <w:rsid w:val="00583510"/>
    <w:rsid w:val="005B1C75"/>
    <w:rsid w:val="005B7660"/>
    <w:rsid w:val="005D4B63"/>
    <w:rsid w:val="005D619C"/>
    <w:rsid w:val="005E7E34"/>
    <w:rsid w:val="005E7EA0"/>
    <w:rsid w:val="0060557A"/>
    <w:rsid w:val="00635103"/>
    <w:rsid w:val="00645EBE"/>
    <w:rsid w:val="0066128D"/>
    <w:rsid w:val="0068500E"/>
    <w:rsid w:val="006D3A03"/>
    <w:rsid w:val="007172F1"/>
    <w:rsid w:val="00726421"/>
    <w:rsid w:val="00755B15"/>
    <w:rsid w:val="00780942"/>
    <w:rsid w:val="00786BA6"/>
    <w:rsid w:val="00791588"/>
    <w:rsid w:val="007A39D3"/>
    <w:rsid w:val="007B212E"/>
    <w:rsid w:val="007F4677"/>
    <w:rsid w:val="00811831"/>
    <w:rsid w:val="00831B43"/>
    <w:rsid w:val="008323D8"/>
    <w:rsid w:val="00835FDC"/>
    <w:rsid w:val="00851B83"/>
    <w:rsid w:val="0086280F"/>
    <w:rsid w:val="00870041"/>
    <w:rsid w:val="00871EAE"/>
    <w:rsid w:val="008910E4"/>
    <w:rsid w:val="008A71D5"/>
    <w:rsid w:val="008B003D"/>
    <w:rsid w:val="008B6528"/>
    <w:rsid w:val="008D6F11"/>
    <w:rsid w:val="008E45E1"/>
    <w:rsid w:val="008F3435"/>
    <w:rsid w:val="0091013E"/>
    <w:rsid w:val="00912866"/>
    <w:rsid w:val="00932143"/>
    <w:rsid w:val="00951DB2"/>
    <w:rsid w:val="00953A14"/>
    <w:rsid w:val="00994857"/>
    <w:rsid w:val="009A2452"/>
    <w:rsid w:val="009A5B7D"/>
    <w:rsid w:val="009E2A78"/>
    <w:rsid w:val="009E5065"/>
    <w:rsid w:val="00A1585D"/>
    <w:rsid w:val="00A2420A"/>
    <w:rsid w:val="00A41A2F"/>
    <w:rsid w:val="00A51391"/>
    <w:rsid w:val="00A64671"/>
    <w:rsid w:val="00A94F61"/>
    <w:rsid w:val="00AA7214"/>
    <w:rsid w:val="00AB1B26"/>
    <w:rsid w:val="00AB247B"/>
    <w:rsid w:val="00AB3467"/>
    <w:rsid w:val="00AD0144"/>
    <w:rsid w:val="00AD5584"/>
    <w:rsid w:val="00AD72AC"/>
    <w:rsid w:val="00AE17C7"/>
    <w:rsid w:val="00B104C8"/>
    <w:rsid w:val="00B20931"/>
    <w:rsid w:val="00B66A5E"/>
    <w:rsid w:val="00B9182E"/>
    <w:rsid w:val="00B92B9C"/>
    <w:rsid w:val="00BA4A57"/>
    <w:rsid w:val="00C04018"/>
    <w:rsid w:val="00C420D2"/>
    <w:rsid w:val="00C66E88"/>
    <w:rsid w:val="00C84655"/>
    <w:rsid w:val="00C90480"/>
    <w:rsid w:val="00C904A5"/>
    <w:rsid w:val="00CA38A9"/>
    <w:rsid w:val="00CE00B1"/>
    <w:rsid w:val="00CF2F23"/>
    <w:rsid w:val="00D10513"/>
    <w:rsid w:val="00D205E1"/>
    <w:rsid w:val="00D26CD4"/>
    <w:rsid w:val="00D27EDB"/>
    <w:rsid w:val="00D414D4"/>
    <w:rsid w:val="00D41FA4"/>
    <w:rsid w:val="00D51AF3"/>
    <w:rsid w:val="00D66081"/>
    <w:rsid w:val="00D82C88"/>
    <w:rsid w:val="00D86545"/>
    <w:rsid w:val="00D931F5"/>
    <w:rsid w:val="00D94A77"/>
    <w:rsid w:val="00DA0916"/>
    <w:rsid w:val="00DA53A2"/>
    <w:rsid w:val="00DB2965"/>
    <w:rsid w:val="00DE1FC4"/>
    <w:rsid w:val="00E06289"/>
    <w:rsid w:val="00E12F4D"/>
    <w:rsid w:val="00E41D96"/>
    <w:rsid w:val="00E427D5"/>
    <w:rsid w:val="00E44294"/>
    <w:rsid w:val="00E447E7"/>
    <w:rsid w:val="00E5472F"/>
    <w:rsid w:val="00E548EA"/>
    <w:rsid w:val="00E72A0D"/>
    <w:rsid w:val="00ED697B"/>
    <w:rsid w:val="00F00B31"/>
    <w:rsid w:val="00F03DBA"/>
    <w:rsid w:val="00F072C8"/>
    <w:rsid w:val="00F10D72"/>
    <w:rsid w:val="00FD4BC3"/>
    <w:rsid w:val="00FD588A"/>
    <w:rsid w:val="00FD5D01"/>
    <w:rsid w:val="00FE6E63"/>
    <w:rsid w:val="00FF0850"/>
    <w:rsid w:val="00FF6607"/>
    <w:rsid w:val="03FB3447"/>
    <w:rsid w:val="080827E8"/>
    <w:rsid w:val="0FCE01C2"/>
    <w:rsid w:val="35EE8470"/>
    <w:rsid w:val="502041D5"/>
    <w:rsid w:val="58BA3F02"/>
    <w:rsid w:val="6276EA0D"/>
    <w:rsid w:val="645844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0D9D"/>
  <w15:chartTrackingRefBased/>
  <w15:docId w15:val="{BEA336BD-8FD6-4854-A4FD-C0808BB1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0D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546E0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546E0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46E0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546E0F"/>
    <w:rPr>
      <w:rFonts w:ascii="Times New Roman" w:eastAsia="Times New Roman" w:hAnsi="Times New Roman" w:cs="Times New Roman"/>
      <w:b/>
      <w:bCs/>
      <w:sz w:val="27"/>
      <w:szCs w:val="27"/>
      <w:lang w:eastAsia="da-DK"/>
    </w:rPr>
  </w:style>
  <w:style w:type="character" w:customStyle="1" w:styleId="material-icons-outlined">
    <w:name w:val="material-icons-outlined"/>
    <w:basedOn w:val="Standardskrifttypeiafsnit"/>
    <w:rsid w:val="00546E0F"/>
  </w:style>
  <w:style w:type="paragraph" w:styleId="NormalWeb">
    <w:name w:val="Normal (Web)"/>
    <w:basedOn w:val="Normal"/>
    <w:uiPriority w:val="99"/>
    <w:semiHidden/>
    <w:unhideWhenUsed/>
    <w:rsid w:val="00546E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46E0F"/>
    <w:rPr>
      <w:b/>
      <w:bCs/>
    </w:rPr>
  </w:style>
  <w:style w:type="character" w:styleId="Hyperlink">
    <w:name w:val="Hyperlink"/>
    <w:basedOn w:val="Standardskrifttypeiafsnit"/>
    <w:uiPriority w:val="99"/>
    <w:unhideWhenUsed/>
    <w:rsid w:val="00546E0F"/>
    <w:rPr>
      <w:color w:val="0000FF"/>
      <w:u w:val="single"/>
    </w:rPr>
  </w:style>
  <w:style w:type="character" w:customStyle="1" w:styleId="normaltextrun">
    <w:name w:val="normaltextrun"/>
    <w:basedOn w:val="Standardskrifttypeiafsnit"/>
    <w:rsid w:val="00546E0F"/>
  </w:style>
  <w:style w:type="character" w:customStyle="1" w:styleId="eop">
    <w:name w:val="eop"/>
    <w:basedOn w:val="Standardskrifttypeiafsnit"/>
    <w:rsid w:val="00546E0F"/>
  </w:style>
  <w:style w:type="character" w:customStyle="1" w:styleId="spellingerror">
    <w:name w:val="spellingerror"/>
    <w:basedOn w:val="Standardskrifttypeiafsnit"/>
    <w:rsid w:val="00546E0F"/>
  </w:style>
  <w:style w:type="paragraph" w:styleId="Listeafsnit">
    <w:name w:val="List Paragraph"/>
    <w:basedOn w:val="Normal"/>
    <w:uiPriority w:val="34"/>
    <w:qFormat/>
    <w:rsid w:val="00546E0F"/>
    <w:pPr>
      <w:ind w:left="720"/>
      <w:contextualSpacing/>
    </w:pPr>
  </w:style>
  <w:style w:type="character" w:styleId="Kommentarhenvisning">
    <w:name w:val="annotation reference"/>
    <w:basedOn w:val="Standardskrifttypeiafsnit"/>
    <w:uiPriority w:val="99"/>
    <w:semiHidden/>
    <w:unhideWhenUsed/>
    <w:rsid w:val="00546E0F"/>
    <w:rPr>
      <w:sz w:val="16"/>
      <w:szCs w:val="16"/>
    </w:rPr>
  </w:style>
  <w:style w:type="paragraph" w:styleId="Kommentartekst">
    <w:name w:val="annotation text"/>
    <w:basedOn w:val="Normal"/>
    <w:link w:val="KommentartekstTegn"/>
    <w:uiPriority w:val="99"/>
    <w:semiHidden/>
    <w:unhideWhenUsed/>
    <w:rsid w:val="00546E0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46E0F"/>
    <w:rPr>
      <w:sz w:val="20"/>
      <w:szCs w:val="20"/>
    </w:rPr>
  </w:style>
  <w:style w:type="paragraph" w:styleId="Kommentaremne">
    <w:name w:val="annotation subject"/>
    <w:basedOn w:val="Kommentartekst"/>
    <w:next w:val="Kommentartekst"/>
    <w:link w:val="KommentaremneTegn"/>
    <w:uiPriority w:val="99"/>
    <w:semiHidden/>
    <w:unhideWhenUsed/>
    <w:rsid w:val="00546E0F"/>
    <w:rPr>
      <w:b/>
      <w:bCs/>
    </w:rPr>
  </w:style>
  <w:style w:type="character" w:customStyle="1" w:styleId="KommentaremneTegn">
    <w:name w:val="Kommentaremne Tegn"/>
    <w:basedOn w:val="KommentartekstTegn"/>
    <w:link w:val="Kommentaremne"/>
    <w:uiPriority w:val="99"/>
    <w:semiHidden/>
    <w:rsid w:val="00546E0F"/>
    <w:rPr>
      <w:b/>
      <w:bCs/>
      <w:sz w:val="20"/>
      <w:szCs w:val="20"/>
    </w:rPr>
  </w:style>
  <w:style w:type="paragraph" w:styleId="Markeringsbobletekst">
    <w:name w:val="Balloon Text"/>
    <w:basedOn w:val="Normal"/>
    <w:link w:val="MarkeringsbobletekstTegn"/>
    <w:uiPriority w:val="99"/>
    <w:semiHidden/>
    <w:unhideWhenUsed/>
    <w:rsid w:val="00546E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46E0F"/>
    <w:rPr>
      <w:rFonts w:ascii="Segoe UI" w:hAnsi="Segoe UI" w:cs="Segoe UI"/>
      <w:sz w:val="18"/>
      <w:szCs w:val="18"/>
    </w:rPr>
  </w:style>
  <w:style w:type="paragraph" w:customStyle="1" w:styleId="paragraph">
    <w:name w:val="paragraph"/>
    <w:basedOn w:val="Normal"/>
    <w:rsid w:val="00AD558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dvancedproofingissue">
    <w:name w:val="advancedproofingissue"/>
    <w:basedOn w:val="Standardskrifttypeiafsnit"/>
    <w:rsid w:val="008E45E1"/>
  </w:style>
  <w:style w:type="character" w:customStyle="1" w:styleId="Overskrift1Tegn">
    <w:name w:val="Overskrift 1 Tegn"/>
    <w:basedOn w:val="Standardskrifttypeiafsnit"/>
    <w:link w:val="Overskrift1"/>
    <w:uiPriority w:val="9"/>
    <w:rsid w:val="00F10D72"/>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791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915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917">
      <w:bodyDiv w:val="1"/>
      <w:marLeft w:val="0"/>
      <w:marRight w:val="0"/>
      <w:marTop w:val="0"/>
      <w:marBottom w:val="0"/>
      <w:divBdr>
        <w:top w:val="none" w:sz="0" w:space="0" w:color="auto"/>
        <w:left w:val="none" w:sz="0" w:space="0" w:color="auto"/>
        <w:bottom w:val="none" w:sz="0" w:space="0" w:color="auto"/>
        <w:right w:val="none" w:sz="0" w:space="0" w:color="auto"/>
      </w:divBdr>
      <w:divsChild>
        <w:div w:id="330987451">
          <w:marLeft w:val="-240"/>
          <w:marRight w:val="-240"/>
          <w:marTop w:val="0"/>
          <w:marBottom w:val="0"/>
          <w:divBdr>
            <w:top w:val="none" w:sz="0" w:space="0" w:color="auto"/>
            <w:left w:val="none" w:sz="0" w:space="0" w:color="auto"/>
            <w:bottom w:val="none" w:sz="0" w:space="0" w:color="auto"/>
            <w:right w:val="none" w:sz="0" w:space="0" w:color="auto"/>
          </w:divBdr>
          <w:divsChild>
            <w:div w:id="2055349918">
              <w:marLeft w:val="0"/>
              <w:marRight w:val="0"/>
              <w:marTop w:val="0"/>
              <w:marBottom w:val="0"/>
              <w:divBdr>
                <w:top w:val="none" w:sz="0" w:space="0" w:color="auto"/>
                <w:left w:val="none" w:sz="0" w:space="0" w:color="auto"/>
                <w:bottom w:val="none" w:sz="0" w:space="0" w:color="auto"/>
                <w:right w:val="none" w:sz="0" w:space="0" w:color="auto"/>
              </w:divBdr>
            </w:div>
          </w:divsChild>
        </w:div>
        <w:div w:id="516889875">
          <w:marLeft w:val="0"/>
          <w:marRight w:val="0"/>
          <w:marTop w:val="0"/>
          <w:marBottom w:val="0"/>
          <w:divBdr>
            <w:top w:val="none" w:sz="0" w:space="0" w:color="auto"/>
            <w:left w:val="none" w:sz="0" w:space="0" w:color="auto"/>
            <w:bottom w:val="none" w:sz="0" w:space="0" w:color="auto"/>
            <w:right w:val="none" w:sz="0" w:space="0" w:color="auto"/>
          </w:divBdr>
          <w:divsChild>
            <w:div w:id="931352769">
              <w:marLeft w:val="-240"/>
              <w:marRight w:val="-240"/>
              <w:marTop w:val="0"/>
              <w:marBottom w:val="0"/>
              <w:divBdr>
                <w:top w:val="none" w:sz="0" w:space="0" w:color="auto"/>
                <w:left w:val="none" w:sz="0" w:space="0" w:color="auto"/>
                <w:bottom w:val="none" w:sz="0" w:space="0" w:color="auto"/>
                <w:right w:val="none" w:sz="0" w:space="0" w:color="auto"/>
              </w:divBdr>
              <w:divsChild>
                <w:div w:id="1232621335">
                  <w:marLeft w:val="0"/>
                  <w:marRight w:val="0"/>
                  <w:marTop w:val="0"/>
                  <w:marBottom w:val="0"/>
                  <w:divBdr>
                    <w:top w:val="none" w:sz="0" w:space="0" w:color="auto"/>
                    <w:left w:val="none" w:sz="0" w:space="0" w:color="auto"/>
                    <w:bottom w:val="none" w:sz="0" w:space="0" w:color="auto"/>
                    <w:right w:val="none" w:sz="0" w:space="0" w:color="auto"/>
                  </w:divBdr>
                  <w:divsChild>
                    <w:div w:id="873692818">
                      <w:marLeft w:val="0"/>
                      <w:marRight w:val="0"/>
                      <w:marTop w:val="0"/>
                      <w:marBottom w:val="0"/>
                      <w:divBdr>
                        <w:top w:val="single" w:sz="6" w:space="12" w:color="DCDCDC"/>
                        <w:left w:val="none" w:sz="0" w:space="0" w:color="auto"/>
                        <w:bottom w:val="none" w:sz="0" w:space="0" w:color="auto"/>
                        <w:right w:val="none" w:sz="0" w:space="0" w:color="auto"/>
                      </w:divBdr>
                      <w:divsChild>
                        <w:div w:id="1324431015">
                          <w:marLeft w:val="0"/>
                          <w:marRight w:val="0"/>
                          <w:marTop w:val="0"/>
                          <w:marBottom w:val="0"/>
                          <w:divBdr>
                            <w:top w:val="none" w:sz="0" w:space="0" w:color="auto"/>
                            <w:left w:val="none" w:sz="0" w:space="0" w:color="auto"/>
                            <w:bottom w:val="none" w:sz="0" w:space="0" w:color="auto"/>
                            <w:right w:val="none" w:sz="0" w:space="0" w:color="auto"/>
                          </w:divBdr>
                        </w:div>
                      </w:divsChild>
                    </w:div>
                    <w:div w:id="16312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7613">
      <w:bodyDiv w:val="1"/>
      <w:marLeft w:val="0"/>
      <w:marRight w:val="0"/>
      <w:marTop w:val="0"/>
      <w:marBottom w:val="0"/>
      <w:divBdr>
        <w:top w:val="none" w:sz="0" w:space="0" w:color="auto"/>
        <w:left w:val="none" w:sz="0" w:space="0" w:color="auto"/>
        <w:bottom w:val="none" w:sz="0" w:space="0" w:color="auto"/>
        <w:right w:val="none" w:sz="0" w:space="0" w:color="auto"/>
      </w:divBdr>
    </w:div>
    <w:div w:id="275913208">
      <w:bodyDiv w:val="1"/>
      <w:marLeft w:val="0"/>
      <w:marRight w:val="0"/>
      <w:marTop w:val="0"/>
      <w:marBottom w:val="0"/>
      <w:divBdr>
        <w:top w:val="none" w:sz="0" w:space="0" w:color="auto"/>
        <w:left w:val="none" w:sz="0" w:space="0" w:color="auto"/>
        <w:bottom w:val="none" w:sz="0" w:space="0" w:color="auto"/>
        <w:right w:val="none" w:sz="0" w:space="0" w:color="auto"/>
      </w:divBdr>
    </w:div>
    <w:div w:id="318584247">
      <w:bodyDiv w:val="1"/>
      <w:marLeft w:val="0"/>
      <w:marRight w:val="0"/>
      <w:marTop w:val="0"/>
      <w:marBottom w:val="0"/>
      <w:divBdr>
        <w:top w:val="none" w:sz="0" w:space="0" w:color="auto"/>
        <w:left w:val="none" w:sz="0" w:space="0" w:color="auto"/>
        <w:bottom w:val="none" w:sz="0" w:space="0" w:color="auto"/>
        <w:right w:val="none" w:sz="0" w:space="0" w:color="auto"/>
      </w:divBdr>
    </w:div>
    <w:div w:id="626356835">
      <w:bodyDiv w:val="1"/>
      <w:marLeft w:val="0"/>
      <w:marRight w:val="0"/>
      <w:marTop w:val="0"/>
      <w:marBottom w:val="0"/>
      <w:divBdr>
        <w:top w:val="none" w:sz="0" w:space="0" w:color="auto"/>
        <w:left w:val="none" w:sz="0" w:space="0" w:color="auto"/>
        <w:bottom w:val="none" w:sz="0" w:space="0" w:color="auto"/>
        <w:right w:val="none" w:sz="0" w:space="0" w:color="auto"/>
      </w:divBdr>
    </w:div>
    <w:div w:id="724450275">
      <w:bodyDiv w:val="1"/>
      <w:marLeft w:val="0"/>
      <w:marRight w:val="0"/>
      <w:marTop w:val="0"/>
      <w:marBottom w:val="0"/>
      <w:divBdr>
        <w:top w:val="none" w:sz="0" w:space="0" w:color="auto"/>
        <w:left w:val="none" w:sz="0" w:space="0" w:color="auto"/>
        <w:bottom w:val="none" w:sz="0" w:space="0" w:color="auto"/>
        <w:right w:val="none" w:sz="0" w:space="0" w:color="auto"/>
      </w:divBdr>
      <w:divsChild>
        <w:div w:id="780760497">
          <w:marLeft w:val="0"/>
          <w:marRight w:val="0"/>
          <w:marTop w:val="0"/>
          <w:marBottom w:val="0"/>
          <w:divBdr>
            <w:top w:val="none" w:sz="0" w:space="0" w:color="auto"/>
            <w:left w:val="none" w:sz="0" w:space="0" w:color="auto"/>
            <w:bottom w:val="none" w:sz="0" w:space="0" w:color="auto"/>
            <w:right w:val="none" w:sz="0" w:space="0" w:color="auto"/>
          </w:divBdr>
        </w:div>
        <w:div w:id="1559511474">
          <w:marLeft w:val="0"/>
          <w:marRight w:val="0"/>
          <w:marTop w:val="0"/>
          <w:marBottom w:val="0"/>
          <w:divBdr>
            <w:top w:val="none" w:sz="0" w:space="0" w:color="auto"/>
            <w:left w:val="none" w:sz="0" w:space="0" w:color="auto"/>
            <w:bottom w:val="none" w:sz="0" w:space="0" w:color="auto"/>
            <w:right w:val="none" w:sz="0" w:space="0" w:color="auto"/>
          </w:divBdr>
        </w:div>
      </w:divsChild>
    </w:div>
    <w:div w:id="1124037695">
      <w:bodyDiv w:val="1"/>
      <w:marLeft w:val="0"/>
      <w:marRight w:val="0"/>
      <w:marTop w:val="0"/>
      <w:marBottom w:val="0"/>
      <w:divBdr>
        <w:top w:val="none" w:sz="0" w:space="0" w:color="auto"/>
        <w:left w:val="none" w:sz="0" w:space="0" w:color="auto"/>
        <w:bottom w:val="none" w:sz="0" w:space="0" w:color="auto"/>
        <w:right w:val="none" w:sz="0" w:space="0" w:color="auto"/>
      </w:divBdr>
      <w:divsChild>
        <w:div w:id="28336019">
          <w:marLeft w:val="0"/>
          <w:marRight w:val="0"/>
          <w:marTop w:val="0"/>
          <w:marBottom w:val="0"/>
          <w:divBdr>
            <w:top w:val="none" w:sz="0" w:space="0" w:color="auto"/>
            <w:left w:val="none" w:sz="0" w:space="0" w:color="auto"/>
            <w:bottom w:val="none" w:sz="0" w:space="0" w:color="auto"/>
            <w:right w:val="none" w:sz="0" w:space="0" w:color="auto"/>
          </w:divBdr>
        </w:div>
        <w:div w:id="150870606">
          <w:marLeft w:val="0"/>
          <w:marRight w:val="0"/>
          <w:marTop w:val="0"/>
          <w:marBottom w:val="0"/>
          <w:divBdr>
            <w:top w:val="none" w:sz="0" w:space="0" w:color="auto"/>
            <w:left w:val="none" w:sz="0" w:space="0" w:color="auto"/>
            <w:bottom w:val="none" w:sz="0" w:space="0" w:color="auto"/>
            <w:right w:val="none" w:sz="0" w:space="0" w:color="auto"/>
          </w:divBdr>
        </w:div>
        <w:div w:id="195781512">
          <w:marLeft w:val="0"/>
          <w:marRight w:val="0"/>
          <w:marTop w:val="0"/>
          <w:marBottom w:val="0"/>
          <w:divBdr>
            <w:top w:val="none" w:sz="0" w:space="0" w:color="auto"/>
            <w:left w:val="none" w:sz="0" w:space="0" w:color="auto"/>
            <w:bottom w:val="none" w:sz="0" w:space="0" w:color="auto"/>
            <w:right w:val="none" w:sz="0" w:space="0" w:color="auto"/>
          </w:divBdr>
        </w:div>
        <w:div w:id="274749208">
          <w:marLeft w:val="0"/>
          <w:marRight w:val="0"/>
          <w:marTop w:val="0"/>
          <w:marBottom w:val="0"/>
          <w:divBdr>
            <w:top w:val="none" w:sz="0" w:space="0" w:color="auto"/>
            <w:left w:val="none" w:sz="0" w:space="0" w:color="auto"/>
            <w:bottom w:val="none" w:sz="0" w:space="0" w:color="auto"/>
            <w:right w:val="none" w:sz="0" w:space="0" w:color="auto"/>
          </w:divBdr>
        </w:div>
        <w:div w:id="452753916">
          <w:marLeft w:val="0"/>
          <w:marRight w:val="0"/>
          <w:marTop w:val="0"/>
          <w:marBottom w:val="0"/>
          <w:divBdr>
            <w:top w:val="none" w:sz="0" w:space="0" w:color="auto"/>
            <w:left w:val="none" w:sz="0" w:space="0" w:color="auto"/>
            <w:bottom w:val="none" w:sz="0" w:space="0" w:color="auto"/>
            <w:right w:val="none" w:sz="0" w:space="0" w:color="auto"/>
          </w:divBdr>
        </w:div>
        <w:div w:id="513962250">
          <w:marLeft w:val="0"/>
          <w:marRight w:val="0"/>
          <w:marTop w:val="0"/>
          <w:marBottom w:val="0"/>
          <w:divBdr>
            <w:top w:val="none" w:sz="0" w:space="0" w:color="auto"/>
            <w:left w:val="none" w:sz="0" w:space="0" w:color="auto"/>
            <w:bottom w:val="none" w:sz="0" w:space="0" w:color="auto"/>
            <w:right w:val="none" w:sz="0" w:space="0" w:color="auto"/>
          </w:divBdr>
        </w:div>
        <w:div w:id="669217069">
          <w:marLeft w:val="0"/>
          <w:marRight w:val="0"/>
          <w:marTop w:val="0"/>
          <w:marBottom w:val="0"/>
          <w:divBdr>
            <w:top w:val="none" w:sz="0" w:space="0" w:color="auto"/>
            <w:left w:val="none" w:sz="0" w:space="0" w:color="auto"/>
            <w:bottom w:val="none" w:sz="0" w:space="0" w:color="auto"/>
            <w:right w:val="none" w:sz="0" w:space="0" w:color="auto"/>
          </w:divBdr>
        </w:div>
        <w:div w:id="908148596">
          <w:marLeft w:val="0"/>
          <w:marRight w:val="0"/>
          <w:marTop w:val="0"/>
          <w:marBottom w:val="0"/>
          <w:divBdr>
            <w:top w:val="none" w:sz="0" w:space="0" w:color="auto"/>
            <w:left w:val="none" w:sz="0" w:space="0" w:color="auto"/>
            <w:bottom w:val="none" w:sz="0" w:space="0" w:color="auto"/>
            <w:right w:val="none" w:sz="0" w:space="0" w:color="auto"/>
          </w:divBdr>
        </w:div>
        <w:div w:id="928193366">
          <w:marLeft w:val="0"/>
          <w:marRight w:val="0"/>
          <w:marTop w:val="0"/>
          <w:marBottom w:val="0"/>
          <w:divBdr>
            <w:top w:val="none" w:sz="0" w:space="0" w:color="auto"/>
            <w:left w:val="none" w:sz="0" w:space="0" w:color="auto"/>
            <w:bottom w:val="none" w:sz="0" w:space="0" w:color="auto"/>
            <w:right w:val="none" w:sz="0" w:space="0" w:color="auto"/>
          </w:divBdr>
        </w:div>
        <w:div w:id="942417810">
          <w:marLeft w:val="0"/>
          <w:marRight w:val="0"/>
          <w:marTop w:val="0"/>
          <w:marBottom w:val="0"/>
          <w:divBdr>
            <w:top w:val="none" w:sz="0" w:space="0" w:color="auto"/>
            <w:left w:val="none" w:sz="0" w:space="0" w:color="auto"/>
            <w:bottom w:val="none" w:sz="0" w:space="0" w:color="auto"/>
            <w:right w:val="none" w:sz="0" w:space="0" w:color="auto"/>
          </w:divBdr>
        </w:div>
        <w:div w:id="984356631">
          <w:marLeft w:val="0"/>
          <w:marRight w:val="0"/>
          <w:marTop w:val="0"/>
          <w:marBottom w:val="0"/>
          <w:divBdr>
            <w:top w:val="none" w:sz="0" w:space="0" w:color="auto"/>
            <w:left w:val="none" w:sz="0" w:space="0" w:color="auto"/>
            <w:bottom w:val="none" w:sz="0" w:space="0" w:color="auto"/>
            <w:right w:val="none" w:sz="0" w:space="0" w:color="auto"/>
          </w:divBdr>
        </w:div>
        <w:div w:id="1325157565">
          <w:marLeft w:val="0"/>
          <w:marRight w:val="0"/>
          <w:marTop w:val="0"/>
          <w:marBottom w:val="0"/>
          <w:divBdr>
            <w:top w:val="none" w:sz="0" w:space="0" w:color="auto"/>
            <w:left w:val="none" w:sz="0" w:space="0" w:color="auto"/>
            <w:bottom w:val="none" w:sz="0" w:space="0" w:color="auto"/>
            <w:right w:val="none" w:sz="0" w:space="0" w:color="auto"/>
          </w:divBdr>
        </w:div>
        <w:div w:id="1343969159">
          <w:marLeft w:val="0"/>
          <w:marRight w:val="0"/>
          <w:marTop w:val="0"/>
          <w:marBottom w:val="0"/>
          <w:divBdr>
            <w:top w:val="none" w:sz="0" w:space="0" w:color="auto"/>
            <w:left w:val="none" w:sz="0" w:space="0" w:color="auto"/>
            <w:bottom w:val="none" w:sz="0" w:space="0" w:color="auto"/>
            <w:right w:val="none" w:sz="0" w:space="0" w:color="auto"/>
          </w:divBdr>
        </w:div>
        <w:div w:id="1412240315">
          <w:marLeft w:val="0"/>
          <w:marRight w:val="0"/>
          <w:marTop w:val="0"/>
          <w:marBottom w:val="0"/>
          <w:divBdr>
            <w:top w:val="none" w:sz="0" w:space="0" w:color="auto"/>
            <w:left w:val="none" w:sz="0" w:space="0" w:color="auto"/>
            <w:bottom w:val="none" w:sz="0" w:space="0" w:color="auto"/>
            <w:right w:val="none" w:sz="0" w:space="0" w:color="auto"/>
          </w:divBdr>
        </w:div>
        <w:div w:id="1546217967">
          <w:marLeft w:val="0"/>
          <w:marRight w:val="0"/>
          <w:marTop w:val="0"/>
          <w:marBottom w:val="0"/>
          <w:divBdr>
            <w:top w:val="none" w:sz="0" w:space="0" w:color="auto"/>
            <w:left w:val="none" w:sz="0" w:space="0" w:color="auto"/>
            <w:bottom w:val="none" w:sz="0" w:space="0" w:color="auto"/>
            <w:right w:val="none" w:sz="0" w:space="0" w:color="auto"/>
          </w:divBdr>
        </w:div>
        <w:div w:id="1558740970">
          <w:marLeft w:val="0"/>
          <w:marRight w:val="0"/>
          <w:marTop w:val="0"/>
          <w:marBottom w:val="0"/>
          <w:divBdr>
            <w:top w:val="none" w:sz="0" w:space="0" w:color="auto"/>
            <w:left w:val="none" w:sz="0" w:space="0" w:color="auto"/>
            <w:bottom w:val="none" w:sz="0" w:space="0" w:color="auto"/>
            <w:right w:val="none" w:sz="0" w:space="0" w:color="auto"/>
          </w:divBdr>
        </w:div>
        <w:div w:id="1617444665">
          <w:marLeft w:val="0"/>
          <w:marRight w:val="0"/>
          <w:marTop w:val="0"/>
          <w:marBottom w:val="0"/>
          <w:divBdr>
            <w:top w:val="none" w:sz="0" w:space="0" w:color="auto"/>
            <w:left w:val="none" w:sz="0" w:space="0" w:color="auto"/>
            <w:bottom w:val="none" w:sz="0" w:space="0" w:color="auto"/>
            <w:right w:val="none" w:sz="0" w:space="0" w:color="auto"/>
          </w:divBdr>
        </w:div>
        <w:div w:id="1635602740">
          <w:marLeft w:val="0"/>
          <w:marRight w:val="0"/>
          <w:marTop w:val="0"/>
          <w:marBottom w:val="0"/>
          <w:divBdr>
            <w:top w:val="none" w:sz="0" w:space="0" w:color="auto"/>
            <w:left w:val="none" w:sz="0" w:space="0" w:color="auto"/>
            <w:bottom w:val="none" w:sz="0" w:space="0" w:color="auto"/>
            <w:right w:val="none" w:sz="0" w:space="0" w:color="auto"/>
          </w:divBdr>
        </w:div>
        <w:div w:id="1660040717">
          <w:marLeft w:val="0"/>
          <w:marRight w:val="0"/>
          <w:marTop w:val="0"/>
          <w:marBottom w:val="0"/>
          <w:divBdr>
            <w:top w:val="none" w:sz="0" w:space="0" w:color="auto"/>
            <w:left w:val="none" w:sz="0" w:space="0" w:color="auto"/>
            <w:bottom w:val="none" w:sz="0" w:space="0" w:color="auto"/>
            <w:right w:val="none" w:sz="0" w:space="0" w:color="auto"/>
          </w:divBdr>
        </w:div>
        <w:div w:id="1745641824">
          <w:marLeft w:val="0"/>
          <w:marRight w:val="0"/>
          <w:marTop w:val="0"/>
          <w:marBottom w:val="0"/>
          <w:divBdr>
            <w:top w:val="none" w:sz="0" w:space="0" w:color="auto"/>
            <w:left w:val="none" w:sz="0" w:space="0" w:color="auto"/>
            <w:bottom w:val="none" w:sz="0" w:space="0" w:color="auto"/>
            <w:right w:val="none" w:sz="0" w:space="0" w:color="auto"/>
          </w:divBdr>
        </w:div>
        <w:div w:id="1746223242">
          <w:marLeft w:val="0"/>
          <w:marRight w:val="0"/>
          <w:marTop w:val="0"/>
          <w:marBottom w:val="0"/>
          <w:divBdr>
            <w:top w:val="none" w:sz="0" w:space="0" w:color="auto"/>
            <w:left w:val="none" w:sz="0" w:space="0" w:color="auto"/>
            <w:bottom w:val="none" w:sz="0" w:space="0" w:color="auto"/>
            <w:right w:val="none" w:sz="0" w:space="0" w:color="auto"/>
          </w:divBdr>
        </w:div>
        <w:div w:id="1930431479">
          <w:marLeft w:val="0"/>
          <w:marRight w:val="0"/>
          <w:marTop w:val="0"/>
          <w:marBottom w:val="0"/>
          <w:divBdr>
            <w:top w:val="none" w:sz="0" w:space="0" w:color="auto"/>
            <w:left w:val="none" w:sz="0" w:space="0" w:color="auto"/>
            <w:bottom w:val="none" w:sz="0" w:space="0" w:color="auto"/>
            <w:right w:val="none" w:sz="0" w:space="0" w:color="auto"/>
          </w:divBdr>
        </w:div>
        <w:div w:id="2106535480">
          <w:marLeft w:val="0"/>
          <w:marRight w:val="0"/>
          <w:marTop w:val="0"/>
          <w:marBottom w:val="0"/>
          <w:divBdr>
            <w:top w:val="none" w:sz="0" w:space="0" w:color="auto"/>
            <w:left w:val="none" w:sz="0" w:space="0" w:color="auto"/>
            <w:bottom w:val="none" w:sz="0" w:space="0" w:color="auto"/>
            <w:right w:val="none" w:sz="0" w:space="0" w:color="auto"/>
          </w:divBdr>
        </w:div>
      </w:divsChild>
    </w:div>
    <w:div w:id="1774326959">
      <w:bodyDiv w:val="1"/>
      <w:marLeft w:val="0"/>
      <w:marRight w:val="0"/>
      <w:marTop w:val="0"/>
      <w:marBottom w:val="0"/>
      <w:divBdr>
        <w:top w:val="none" w:sz="0" w:space="0" w:color="auto"/>
        <w:left w:val="none" w:sz="0" w:space="0" w:color="auto"/>
        <w:bottom w:val="none" w:sz="0" w:space="0" w:color="auto"/>
        <w:right w:val="none" w:sz="0" w:space="0" w:color="auto"/>
      </w:divBdr>
    </w:div>
    <w:div w:id="1783916099">
      <w:bodyDiv w:val="1"/>
      <w:marLeft w:val="0"/>
      <w:marRight w:val="0"/>
      <w:marTop w:val="0"/>
      <w:marBottom w:val="0"/>
      <w:divBdr>
        <w:top w:val="none" w:sz="0" w:space="0" w:color="auto"/>
        <w:left w:val="none" w:sz="0" w:space="0" w:color="auto"/>
        <w:bottom w:val="none" w:sz="0" w:space="0" w:color="auto"/>
        <w:right w:val="none" w:sz="0" w:space="0" w:color="auto"/>
      </w:divBdr>
    </w:div>
    <w:div w:id="2011104581">
      <w:bodyDiv w:val="1"/>
      <w:marLeft w:val="0"/>
      <w:marRight w:val="0"/>
      <w:marTop w:val="0"/>
      <w:marBottom w:val="0"/>
      <w:divBdr>
        <w:top w:val="none" w:sz="0" w:space="0" w:color="auto"/>
        <w:left w:val="none" w:sz="0" w:space="0" w:color="auto"/>
        <w:bottom w:val="none" w:sz="0" w:space="0" w:color="auto"/>
        <w:right w:val="none" w:sz="0" w:space="0" w:color="auto"/>
      </w:divBdr>
    </w:div>
    <w:div w:id="2097939040">
      <w:bodyDiv w:val="1"/>
      <w:marLeft w:val="0"/>
      <w:marRight w:val="0"/>
      <w:marTop w:val="0"/>
      <w:marBottom w:val="0"/>
      <w:divBdr>
        <w:top w:val="none" w:sz="0" w:space="0" w:color="auto"/>
        <w:left w:val="none" w:sz="0" w:space="0" w:color="auto"/>
        <w:bottom w:val="none" w:sz="0" w:space="0" w:color="auto"/>
        <w:right w:val="none" w:sz="0" w:space="0" w:color="auto"/>
      </w:divBdr>
      <w:divsChild>
        <w:div w:id="195121344">
          <w:marLeft w:val="0"/>
          <w:marRight w:val="0"/>
          <w:marTop w:val="0"/>
          <w:marBottom w:val="0"/>
          <w:divBdr>
            <w:top w:val="none" w:sz="0" w:space="0" w:color="auto"/>
            <w:left w:val="none" w:sz="0" w:space="0" w:color="auto"/>
            <w:bottom w:val="none" w:sz="0" w:space="0" w:color="auto"/>
            <w:right w:val="none" w:sz="0" w:space="0" w:color="auto"/>
          </w:divBdr>
        </w:div>
      </w:divsChild>
    </w:div>
    <w:div w:id="2136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atatilsynet.dk/" TargetMode="External"/><Relationship Id="rId5" Type="http://schemas.openxmlformats.org/officeDocument/2006/relationships/customXml" Target="../customXml/item5.xml"/><Relationship Id="rId10" Type="http://schemas.openxmlformats.org/officeDocument/2006/relationships/hyperlink" Target="http://www.datatilsynet.d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8" ma:contentTypeDescription="Opret et nyt dokument." ma:contentTypeScope="" ma:versionID="87a54f96d0b194c06d33fb789b19ef57">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c1d279b3aee69afa0dcc07b302a31cea"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EAEXP2DD475P-1149199250-4790268</_dlc_DocId>
    <_dlc_DocIdUrl xmlns="8f557624-d6a7-40e5-a06f-ebe44359847b">
      <Url>https://erstdk.sharepoint.com/teams/share/_layouts/15/DocIdRedir.aspx?ID=EAEXP2DD475P-1149199250-4790268</Url>
      <Description>EAEXP2DD475P-1149199250-4790268</Description>
    </_dlc_DocIdUrl>
  </documentManagement>
</p:properties>
</file>

<file path=customXml/itemProps1.xml><?xml version="1.0" encoding="utf-8"?>
<ds:datastoreItem xmlns:ds="http://schemas.openxmlformats.org/officeDocument/2006/customXml" ds:itemID="{20891436-1351-4983-A1BA-F141CDC51397}">
  <ds:schemaRefs>
    <ds:schemaRef ds:uri="http://schemas.openxmlformats.org/officeDocument/2006/bibliography"/>
  </ds:schemaRefs>
</ds:datastoreItem>
</file>

<file path=customXml/itemProps2.xml><?xml version="1.0" encoding="utf-8"?>
<ds:datastoreItem xmlns:ds="http://schemas.openxmlformats.org/officeDocument/2006/customXml" ds:itemID="{715E7651-5FBE-4AEF-BB17-4FD914498D3B}">
  <ds:schemaRefs>
    <ds:schemaRef ds:uri="http://schemas.microsoft.com/sharepoint/events"/>
  </ds:schemaRefs>
</ds:datastoreItem>
</file>

<file path=customXml/itemProps3.xml><?xml version="1.0" encoding="utf-8"?>
<ds:datastoreItem xmlns:ds="http://schemas.openxmlformats.org/officeDocument/2006/customXml" ds:itemID="{E0F71394-E4EE-4722-9835-686222569769}">
  <ds:schemaRefs>
    <ds:schemaRef ds:uri="http://schemas.microsoft.com/sharepoint/v3/contenttype/forms"/>
  </ds:schemaRefs>
</ds:datastoreItem>
</file>

<file path=customXml/itemProps4.xml><?xml version="1.0" encoding="utf-8"?>
<ds:datastoreItem xmlns:ds="http://schemas.openxmlformats.org/officeDocument/2006/customXml" ds:itemID="{872C9BB0-6173-401A-A073-1ED4440B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D4A2F-32EC-4361-A8DC-0361D78C276B}">
  <ds:schemaRefs>
    <ds:schemaRef ds:uri="http://purl.org/dc/elements/1.1/"/>
    <ds:schemaRef ds:uri="http://www.w3.org/XML/1998/namespace"/>
    <ds:schemaRef ds:uri="http://schemas.microsoft.com/office/2006/metadata/properties"/>
    <ds:schemaRef ds:uri="http://schemas.microsoft.com/office/2006/documentManagement/types"/>
    <ds:schemaRef ds:uri="8f557624-d6a7-40e5-a06f-ebe44359847b"/>
    <ds:schemaRef ds:uri="http://schemas.microsoft.com/office/infopath/2007/PartnerControls"/>
    <ds:schemaRef ds:uri="http://schemas.microsoft.com/sharepoint/v3"/>
    <ds:schemaRef ds:uri="http://schemas.openxmlformats.org/package/2006/metadata/core-properties"/>
    <ds:schemaRef ds:uri="ba3c0d19-9a85-4c97-b951-b8742efd782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5488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6375</CharactersWithSpaces>
  <SharedDoc>false</SharedDoc>
  <HLinks>
    <vt:vector size="12" baseType="variant">
      <vt:variant>
        <vt:i4>7995444</vt:i4>
      </vt:variant>
      <vt:variant>
        <vt:i4>3</vt:i4>
      </vt:variant>
      <vt:variant>
        <vt:i4>0</vt:i4>
      </vt:variant>
      <vt:variant>
        <vt:i4>5</vt:i4>
      </vt:variant>
      <vt:variant>
        <vt:lpwstr>http://www.datatilsynet.dk/</vt:lpwstr>
      </vt:variant>
      <vt:variant>
        <vt:lpwstr/>
      </vt:variant>
      <vt:variant>
        <vt:i4>7995444</vt:i4>
      </vt:variant>
      <vt:variant>
        <vt:i4>0</vt:i4>
      </vt:variant>
      <vt:variant>
        <vt:i4>0</vt:i4>
      </vt:variant>
      <vt:variant>
        <vt:i4>5</vt:i4>
      </vt:variant>
      <vt:variant>
        <vt:lpwstr>http://www.datatilsynet.dk/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Andersen</dc:creator>
  <cp:keywords/>
  <dc:description/>
  <cp:lastModifiedBy>Charlotte Simmelhack</cp:lastModifiedBy>
  <cp:revision>2</cp:revision>
  <dcterms:created xsi:type="dcterms:W3CDTF">2025-03-25T13:18:00Z</dcterms:created>
  <dcterms:modified xsi:type="dcterms:W3CDTF">2025-03-25T13:18:00Z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03123aa8-cf39-4e39-935d-e9cc0f6f2601</vt:lpwstr>
  </property>
</Properties>
</file>