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0D6A" w14:textId="088744EE" w:rsidR="00205455" w:rsidRPr="00320EA6" w:rsidRDefault="00205455" w:rsidP="00205455">
      <w:pPr>
        <w:spacing w:after="120" w:line="380" w:lineRule="exact"/>
        <w:jc w:val="right"/>
      </w:pPr>
      <w:r>
        <w:t xml:space="preserve">Version: </w:t>
      </w:r>
      <w:r w:rsidR="009D6986">
        <w:t>1</w:t>
      </w:r>
      <w:r w:rsidR="00576FDF">
        <w:t>6</w:t>
      </w:r>
      <w:r>
        <w:t xml:space="preserve">. </w:t>
      </w:r>
      <w:r w:rsidR="00576FDF">
        <w:t>juni</w:t>
      </w:r>
      <w:r>
        <w:t xml:space="preserve"> 202</w:t>
      </w:r>
      <w:r w:rsidR="002F7473">
        <w:t>2</w:t>
      </w:r>
    </w:p>
    <w:p w14:paraId="5D21D7E1" w14:textId="20D72AEE"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14AEABF1"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Grønne markeringer: Vedrører kompensation i henhold til bekendtgørelse nr. </w:t>
      </w:r>
      <w:r w:rsidR="00253B46">
        <w:rPr>
          <w:rFonts w:ascii="Palatino Linotype" w:hAnsi="Palatino Linotype"/>
          <w:color w:val="auto"/>
          <w:sz w:val="22"/>
          <w:szCs w:val="24"/>
        </w:rPr>
        <w:t>825</w:t>
      </w:r>
      <w:r w:rsidRPr="005D5AD2">
        <w:rPr>
          <w:rFonts w:ascii="Palatino Linotype" w:hAnsi="Palatino Linotype"/>
          <w:color w:val="auto"/>
          <w:sz w:val="22"/>
          <w:szCs w:val="24"/>
        </w:rPr>
        <w:t xml:space="preserve"> af </w:t>
      </w:r>
      <w:r w:rsidR="00253B46">
        <w:rPr>
          <w:rFonts w:ascii="Palatino Linotype" w:hAnsi="Palatino Linotype"/>
          <w:color w:val="auto"/>
          <w:sz w:val="22"/>
          <w:szCs w:val="24"/>
        </w:rPr>
        <w:t>26</w:t>
      </w:r>
      <w:r w:rsidRPr="005D5AD2">
        <w:rPr>
          <w:rFonts w:ascii="Palatino Linotype" w:hAnsi="Palatino Linotype"/>
          <w:color w:val="auto"/>
          <w:sz w:val="22"/>
          <w:szCs w:val="24"/>
        </w:rPr>
        <w:t xml:space="preserve">. </w:t>
      </w:r>
      <w:r w:rsidR="00B760EA">
        <w:rPr>
          <w:rFonts w:ascii="Palatino Linotype" w:hAnsi="Palatino Linotype"/>
          <w:color w:val="auto"/>
          <w:sz w:val="22"/>
          <w:szCs w:val="24"/>
        </w:rPr>
        <w:t>april</w:t>
      </w:r>
      <w:r w:rsidRPr="005D5AD2">
        <w:rPr>
          <w:rFonts w:ascii="Palatino Linotype" w:hAnsi="Palatino Linotype"/>
          <w:color w:val="auto"/>
          <w:sz w:val="22"/>
          <w:szCs w:val="24"/>
        </w:rPr>
        <w:t xml:space="preserve"> 2021</w:t>
      </w:r>
      <w:r w:rsidR="00FA5F40">
        <w:rPr>
          <w:rFonts w:ascii="Palatino Linotype" w:hAnsi="Palatino Linotype"/>
          <w:color w:val="auto"/>
          <w:sz w:val="22"/>
          <w:szCs w:val="24"/>
        </w:rPr>
        <w:t xml:space="preserve">. </w:t>
      </w:r>
      <w:r w:rsidR="00B760EA">
        <w:rPr>
          <w:rFonts w:ascii="Palatino Linotype" w:hAnsi="Palatino Linotype"/>
          <w:color w:val="auto"/>
          <w:sz w:val="22"/>
          <w:szCs w:val="24"/>
        </w:rPr>
        <w:t>Grønne</w:t>
      </w:r>
      <w:r w:rsidR="00FA5F40">
        <w:rPr>
          <w:rFonts w:ascii="Palatino Linotype" w:hAnsi="Palatino Linotype"/>
          <w:color w:val="auto"/>
          <w:sz w:val="22"/>
          <w:szCs w:val="24"/>
        </w:rPr>
        <w:t xml:space="preserve"> markeringer slettes. </w:t>
      </w:r>
    </w:p>
    <w:p w14:paraId="247C8A94" w14:textId="6B36B990" w:rsidR="008376CE"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Blå markeringer: Vedrører kompensation i henhold til bekendtgørelse nr. </w:t>
      </w:r>
      <w:r w:rsidR="00FE4621">
        <w:rPr>
          <w:rFonts w:ascii="Palatino Linotype" w:hAnsi="Palatino Linotype"/>
          <w:color w:val="auto"/>
          <w:sz w:val="22"/>
          <w:szCs w:val="24"/>
        </w:rPr>
        <w:t>1123</w:t>
      </w:r>
      <w:r w:rsidRPr="005D5AD2">
        <w:rPr>
          <w:rFonts w:ascii="Palatino Linotype" w:hAnsi="Palatino Linotype"/>
          <w:color w:val="auto"/>
          <w:sz w:val="22"/>
          <w:szCs w:val="24"/>
        </w:rPr>
        <w:t xml:space="preserve"> af </w:t>
      </w:r>
      <w:r w:rsidR="00FE4621">
        <w:rPr>
          <w:rFonts w:ascii="Palatino Linotype" w:hAnsi="Palatino Linotype"/>
          <w:color w:val="auto"/>
          <w:sz w:val="22"/>
          <w:szCs w:val="24"/>
        </w:rPr>
        <w:t>27</w:t>
      </w:r>
      <w:r w:rsidRPr="005D5AD2">
        <w:rPr>
          <w:rFonts w:ascii="Palatino Linotype" w:hAnsi="Palatino Linotype"/>
          <w:color w:val="auto"/>
          <w:sz w:val="22"/>
          <w:szCs w:val="24"/>
        </w:rPr>
        <w:t xml:space="preserve">. </w:t>
      </w:r>
      <w:r w:rsidR="00760530">
        <w:rPr>
          <w:rFonts w:ascii="Palatino Linotype" w:hAnsi="Palatino Linotype"/>
          <w:color w:val="auto"/>
          <w:sz w:val="22"/>
          <w:szCs w:val="24"/>
        </w:rPr>
        <w:t>maj</w:t>
      </w:r>
      <w:r w:rsidRPr="005D5AD2">
        <w:rPr>
          <w:rFonts w:ascii="Palatino Linotype" w:hAnsi="Palatino Linotype"/>
          <w:color w:val="auto"/>
          <w:sz w:val="22"/>
          <w:szCs w:val="24"/>
        </w:rPr>
        <w:t xml:space="preserve"> 2021</w:t>
      </w:r>
      <w:r w:rsidR="00FA5F40">
        <w:rPr>
          <w:rFonts w:ascii="Palatino Linotype" w:hAnsi="Palatino Linotype"/>
          <w:color w:val="auto"/>
          <w:sz w:val="22"/>
          <w:szCs w:val="24"/>
        </w:rPr>
        <w:t xml:space="preserve">. </w:t>
      </w:r>
      <w:r w:rsidR="00B760EA">
        <w:rPr>
          <w:rFonts w:ascii="Palatino Linotype" w:hAnsi="Palatino Linotype"/>
          <w:color w:val="auto"/>
          <w:sz w:val="22"/>
          <w:szCs w:val="24"/>
        </w:rPr>
        <w:t>Blå</w:t>
      </w:r>
      <w:r w:rsidR="00FA5F40">
        <w:rPr>
          <w:rFonts w:ascii="Palatino Linotype" w:hAnsi="Palatino Linotype"/>
          <w:color w:val="auto"/>
          <w:sz w:val="22"/>
          <w:szCs w:val="24"/>
        </w:rPr>
        <w:t xml:space="preserve"> markeringer slettes. </w:t>
      </w:r>
    </w:p>
    <w:p w14:paraId="2E659D11" w14:textId="52551062" w:rsidR="007B5263" w:rsidRDefault="002A5AC4"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Grå</w:t>
      </w:r>
      <w:r w:rsidR="007B5263">
        <w:rPr>
          <w:rFonts w:ascii="Palatino Linotype" w:hAnsi="Palatino Linotype"/>
          <w:color w:val="auto"/>
          <w:sz w:val="22"/>
          <w:szCs w:val="24"/>
        </w:rPr>
        <w:t xml:space="preserve"> markeringer:</w:t>
      </w:r>
      <w:r w:rsidR="00484B1B">
        <w:rPr>
          <w:rFonts w:ascii="Palatino Linotype" w:hAnsi="Palatino Linotype"/>
          <w:color w:val="auto"/>
          <w:sz w:val="22"/>
          <w:szCs w:val="24"/>
        </w:rPr>
        <w:t xml:space="preserve"> Vedrører kompensation i henhold til bekendtgørelse nr. </w:t>
      </w:r>
      <w:r w:rsidR="00760530">
        <w:rPr>
          <w:rFonts w:ascii="Palatino Linotype" w:hAnsi="Palatino Linotype"/>
          <w:color w:val="auto"/>
          <w:sz w:val="22"/>
          <w:szCs w:val="24"/>
        </w:rPr>
        <w:t>1124</w:t>
      </w:r>
      <w:r w:rsidR="00484B1B">
        <w:rPr>
          <w:rFonts w:ascii="Palatino Linotype" w:hAnsi="Palatino Linotype"/>
          <w:color w:val="auto"/>
          <w:sz w:val="22"/>
          <w:szCs w:val="24"/>
        </w:rPr>
        <w:t xml:space="preserve"> af </w:t>
      </w:r>
      <w:r w:rsidR="00760530">
        <w:rPr>
          <w:rFonts w:ascii="Palatino Linotype" w:hAnsi="Palatino Linotype"/>
          <w:color w:val="auto"/>
          <w:sz w:val="22"/>
          <w:szCs w:val="24"/>
        </w:rPr>
        <w:t>27</w:t>
      </w:r>
      <w:r w:rsidR="00484B1B">
        <w:rPr>
          <w:rFonts w:ascii="Palatino Linotype" w:hAnsi="Palatino Linotype"/>
          <w:color w:val="auto"/>
          <w:sz w:val="22"/>
          <w:szCs w:val="24"/>
        </w:rPr>
        <w:t xml:space="preserve">. </w:t>
      </w:r>
      <w:r w:rsidR="00760530">
        <w:rPr>
          <w:rFonts w:ascii="Palatino Linotype" w:hAnsi="Palatino Linotype"/>
          <w:color w:val="auto"/>
          <w:sz w:val="22"/>
          <w:szCs w:val="24"/>
        </w:rPr>
        <w:t>maj</w:t>
      </w:r>
      <w:r w:rsidR="00484B1B">
        <w:rPr>
          <w:rFonts w:ascii="Palatino Linotype" w:hAnsi="Palatino Linotype"/>
          <w:color w:val="auto"/>
          <w:sz w:val="22"/>
          <w:szCs w:val="24"/>
        </w:rPr>
        <w:t xml:space="preserve"> 20</w:t>
      </w:r>
      <w:r w:rsidR="00652528">
        <w:rPr>
          <w:rFonts w:ascii="Palatino Linotype" w:hAnsi="Palatino Linotype"/>
          <w:color w:val="auto"/>
          <w:sz w:val="22"/>
          <w:szCs w:val="24"/>
        </w:rPr>
        <w:t xml:space="preserve">21. </w:t>
      </w:r>
      <w:r>
        <w:rPr>
          <w:rFonts w:ascii="Palatino Linotype" w:hAnsi="Palatino Linotype"/>
          <w:color w:val="auto"/>
          <w:sz w:val="22"/>
          <w:szCs w:val="24"/>
        </w:rPr>
        <w:t>Grå</w:t>
      </w:r>
      <w:r w:rsidR="00652528">
        <w:rPr>
          <w:rFonts w:ascii="Palatino Linotype" w:hAnsi="Palatino Linotype"/>
          <w:color w:val="auto"/>
          <w:sz w:val="22"/>
          <w:szCs w:val="24"/>
        </w:rPr>
        <w:t xml:space="preserve"> markeringer </w:t>
      </w:r>
      <w:r w:rsidR="00647995">
        <w:rPr>
          <w:rFonts w:ascii="Palatino Linotype" w:hAnsi="Palatino Linotype"/>
          <w:color w:val="auto"/>
          <w:sz w:val="22"/>
          <w:szCs w:val="24"/>
        </w:rPr>
        <w:t>slettes</w:t>
      </w:r>
      <w:r>
        <w:rPr>
          <w:rFonts w:ascii="Palatino Linotype" w:hAnsi="Palatino Linotype"/>
          <w:color w:val="auto"/>
          <w:sz w:val="22"/>
          <w:szCs w:val="24"/>
        </w:rPr>
        <w:t>.</w:t>
      </w:r>
    </w:p>
    <w:p w14:paraId="2462650E" w14:textId="53E753DC" w:rsidR="00877284" w:rsidRDefault="00877284"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 xml:space="preserve"> </w:t>
      </w:r>
      <w:r w:rsidR="00274146">
        <w:rPr>
          <w:rFonts w:ascii="Palatino Linotype" w:hAnsi="Palatino Linotype"/>
          <w:color w:val="auto"/>
          <w:sz w:val="22"/>
          <w:szCs w:val="24"/>
        </w:rPr>
        <w:t>Pink</w:t>
      </w:r>
      <w:r>
        <w:rPr>
          <w:rFonts w:ascii="Palatino Linotype" w:hAnsi="Palatino Linotype"/>
          <w:color w:val="auto"/>
          <w:sz w:val="22"/>
          <w:szCs w:val="24"/>
        </w:rPr>
        <w:t xml:space="preserve"> markeringer: Vedrører kompensation i henhold til bekendtgørelse nr</w:t>
      </w:r>
      <w:r w:rsidR="00477B9E">
        <w:rPr>
          <w:rFonts w:ascii="Palatino Linotype" w:hAnsi="Palatino Linotype"/>
          <w:color w:val="auto"/>
          <w:sz w:val="22"/>
          <w:szCs w:val="24"/>
        </w:rPr>
        <w:t>.</w:t>
      </w:r>
      <w:r>
        <w:rPr>
          <w:rFonts w:ascii="Palatino Linotype" w:hAnsi="Palatino Linotype"/>
          <w:color w:val="auto"/>
          <w:sz w:val="22"/>
          <w:szCs w:val="24"/>
        </w:rPr>
        <w:t xml:space="preserve"> 1</w:t>
      </w:r>
      <w:r w:rsidR="00741ED5">
        <w:rPr>
          <w:rFonts w:ascii="Palatino Linotype" w:hAnsi="Palatino Linotype"/>
          <w:color w:val="auto"/>
          <w:sz w:val="22"/>
          <w:szCs w:val="24"/>
        </w:rPr>
        <w:t>90</w:t>
      </w:r>
      <w:r>
        <w:rPr>
          <w:rFonts w:ascii="Palatino Linotype" w:hAnsi="Palatino Linotype"/>
          <w:color w:val="auto"/>
          <w:sz w:val="22"/>
          <w:szCs w:val="24"/>
        </w:rPr>
        <w:t xml:space="preserve">4 af 1. </w:t>
      </w:r>
      <w:r w:rsidR="00741ED5">
        <w:rPr>
          <w:rFonts w:ascii="Palatino Linotype" w:hAnsi="Palatino Linotype"/>
          <w:color w:val="auto"/>
          <w:sz w:val="22"/>
          <w:szCs w:val="24"/>
        </w:rPr>
        <w:t>oktober</w:t>
      </w:r>
      <w:r>
        <w:rPr>
          <w:rFonts w:ascii="Palatino Linotype" w:hAnsi="Palatino Linotype"/>
          <w:color w:val="auto"/>
          <w:sz w:val="22"/>
          <w:szCs w:val="24"/>
        </w:rPr>
        <w:t xml:space="preserve"> 2021</w:t>
      </w:r>
      <w:r w:rsidR="00477B9E">
        <w:rPr>
          <w:rFonts w:ascii="Palatino Linotype" w:hAnsi="Palatino Linotype"/>
          <w:color w:val="auto"/>
          <w:sz w:val="22"/>
          <w:szCs w:val="24"/>
        </w:rPr>
        <w:t xml:space="preserve">. </w:t>
      </w:r>
      <w:r w:rsidR="00274146">
        <w:rPr>
          <w:rFonts w:ascii="Palatino Linotype" w:hAnsi="Palatino Linotype"/>
          <w:color w:val="auto"/>
          <w:sz w:val="22"/>
          <w:szCs w:val="24"/>
        </w:rPr>
        <w:t>Pink</w:t>
      </w:r>
      <w:r w:rsidR="00477B9E">
        <w:rPr>
          <w:rFonts w:ascii="Palatino Linotype" w:hAnsi="Palatino Linotype"/>
          <w:color w:val="auto"/>
          <w:sz w:val="22"/>
          <w:szCs w:val="24"/>
        </w:rPr>
        <w:t xml:space="preserve"> markeringer slettes.</w:t>
      </w:r>
    </w:p>
    <w:p w14:paraId="6FF54DC7" w14:textId="32CA76E1" w:rsidR="009C0DA8" w:rsidRPr="005D5AD2" w:rsidRDefault="002E2748"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Orange</w:t>
      </w:r>
      <w:r w:rsidR="009C0DA8">
        <w:rPr>
          <w:rFonts w:ascii="Palatino Linotype" w:hAnsi="Palatino Linotype"/>
          <w:color w:val="auto"/>
          <w:sz w:val="22"/>
          <w:szCs w:val="24"/>
        </w:rPr>
        <w:t xml:space="preserve"> markeringer: Vedrører kompensa</w:t>
      </w:r>
      <w:r w:rsidR="00806E92">
        <w:rPr>
          <w:rFonts w:ascii="Palatino Linotype" w:hAnsi="Palatino Linotype"/>
          <w:color w:val="auto"/>
          <w:sz w:val="22"/>
          <w:szCs w:val="24"/>
        </w:rPr>
        <w:t xml:space="preserve">tion i henhold til bekendtgørelse nr. </w:t>
      </w:r>
      <w:r w:rsidR="009D6986">
        <w:rPr>
          <w:rFonts w:ascii="Palatino Linotype" w:hAnsi="Palatino Linotype"/>
          <w:color w:val="auto"/>
          <w:sz w:val="22"/>
          <w:szCs w:val="24"/>
        </w:rPr>
        <w:t>2</w:t>
      </w:r>
      <w:r w:rsidR="005B37CC">
        <w:rPr>
          <w:rFonts w:ascii="Palatino Linotype" w:hAnsi="Palatino Linotype"/>
          <w:color w:val="auto"/>
          <w:sz w:val="22"/>
          <w:szCs w:val="24"/>
        </w:rPr>
        <w:t>39</w:t>
      </w:r>
      <w:r w:rsidR="00806E92">
        <w:rPr>
          <w:rFonts w:ascii="Palatino Linotype" w:hAnsi="Palatino Linotype"/>
          <w:color w:val="auto"/>
          <w:sz w:val="22"/>
          <w:szCs w:val="24"/>
        </w:rPr>
        <w:t xml:space="preserve"> af 1</w:t>
      </w:r>
      <w:r w:rsidR="005B37CC">
        <w:rPr>
          <w:rFonts w:ascii="Palatino Linotype" w:hAnsi="Palatino Linotype"/>
          <w:color w:val="auto"/>
          <w:sz w:val="22"/>
          <w:szCs w:val="24"/>
        </w:rPr>
        <w:t>6</w:t>
      </w:r>
      <w:r w:rsidR="00806E92">
        <w:rPr>
          <w:rFonts w:ascii="Palatino Linotype" w:hAnsi="Palatino Linotype"/>
          <w:color w:val="auto"/>
          <w:sz w:val="22"/>
          <w:szCs w:val="24"/>
        </w:rPr>
        <w:t xml:space="preserve">. </w:t>
      </w:r>
      <w:r w:rsidR="005B37CC">
        <w:rPr>
          <w:rFonts w:ascii="Palatino Linotype" w:hAnsi="Palatino Linotype"/>
          <w:color w:val="auto"/>
          <w:sz w:val="22"/>
          <w:szCs w:val="24"/>
        </w:rPr>
        <w:t>februar</w:t>
      </w:r>
      <w:r w:rsidR="00806E92">
        <w:rPr>
          <w:rFonts w:ascii="Palatino Linotype" w:hAnsi="Palatino Linotype"/>
          <w:color w:val="auto"/>
          <w:sz w:val="22"/>
          <w:szCs w:val="24"/>
        </w:rPr>
        <w:t xml:space="preserve"> 2022. </w:t>
      </w:r>
      <w:r>
        <w:rPr>
          <w:rFonts w:ascii="Palatino Linotype" w:hAnsi="Palatino Linotype"/>
          <w:color w:val="auto"/>
          <w:sz w:val="22"/>
          <w:szCs w:val="24"/>
        </w:rPr>
        <w:t>Orange</w:t>
      </w:r>
      <w:r w:rsidR="00806E92">
        <w:rPr>
          <w:rFonts w:ascii="Palatino Linotype" w:hAnsi="Palatino Linotype"/>
          <w:color w:val="auto"/>
          <w:sz w:val="22"/>
          <w:szCs w:val="24"/>
        </w:rPr>
        <w:t xml:space="preserve"> markeringer slettes.</w:t>
      </w:r>
    </w:p>
    <w:p w14:paraId="031FEABC" w14:textId="7A417DC9"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w:t>
      </w:r>
      <w:r w:rsidR="00DC7310">
        <w:rPr>
          <w:rFonts w:ascii="Palatino Linotype" w:hAnsi="Palatino Linotype"/>
          <w:color w:val="auto"/>
          <w:sz w:val="22"/>
          <w:szCs w:val="24"/>
        </w:rPr>
        <w:t xml:space="preserve">alle </w:t>
      </w:r>
      <w:r w:rsidRPr="005D5AD2">
        <w:rPr>
          <w:rFonts w:ascii="Palatino Linotype" w:hAnsi="Palatino Linotype"/>
          <w:color w:val="auto"/>
          <w:sz w:val="22"/>
          <w:szCs w:val="24"/>
        </w:rPr>
        <w:t xml:space="preserve">bekendtgørelser. </w:t>
      </w:r>
    </w:p>
    <w:p w14:paraId="375CF2D4" w14:textId="77777777" w:rsidR="00861B1D" w:rsidRDefault="00861B1D" w:rsidP="001F4B64">
      <w:pPr>
        <w:spacing w:after="120" w:line="380" w:lineRule="exact"/>
        <w:rPr>
          <w:b/>
          <w:bCs/>
          <w:iCs/>
          <w:sz w:val="28"/>
          <w:szCs w:val="28"/>
        </w:rPr>
      </w:pPr>
    </w:p>
    <w:p w14:paraId="44114EF7" w14:textId="75437142"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4659844B" w:rsidR="001F4B64" w:rsidRDefault="001F4B64" w:rsidP="00EF74C9">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474D6C">
        <w:rPr>
          <w:highlight w:val="green"/>
        </w:rPr>
        <w:t>825</w:t>
      </w:r>
      <w:r w:rsidR="00F95109" w:rsidRPr="005D5AD2">
        <w:rPr>
          <w:highlight w:val="green"/>
        </w:rPr>
        <w:t xml:space="preserve"> af </w:t>
      </w:r>
      <w:r w:rsidR="00474D6C">
        <w:rPr>
          <w:highlight w:val="green"/>
        </w:rPr>
        <w:t>26</w:t>
      </w:r>
      <w:r w:rsidR="00F95109" w:rsidRPr="005D5AD2">
        <w:rPr>
          <w:highlight w:val="green"/>
        </w:rPr>
        <w:t xml:space="preserve">. </w:t>
      </w:r>
      <w:r w:rsidR="00474D6C">
        <w:rPr>
          <w:highlight w:val="green"/>
        </w:rPr>
        <w:t>april</w:t>
      </w:r>
      <w:r w:rsidR="00F95109" w:rsidRPr="005D5AD2">
        <w:rPr>
          <w:highlight w:val="green"/>
        </w:rPr>
        <w:t xml:space="preserve"> 2021 om midlertidig og målrettet kompensation for faste omkostninger til virksomheder i økonomisk krise som følge af COVID-19 i perioden juli 2020 til oktober 2020</w:t>
      </w:r>
      <w:r w:rsidR="00607EE3">
        <w:rPr>
          <w:highlight w:val="green"/>
        </w:rPr>
        <w:t xml:space="preserve"> samt ændringsbekendtgørelse nr. </w:t>
      </w:r>
      <w:r w:rsidR="00C15E7B">
        <w:rPr>
          <w:highlight w:val="green"/>
        </w:rPr>
        <w:t>1479 af 22. juni 2021</w:t>
      </w:r>
      <w:r w:rsidR="00190909">
        <w:rPr>
          <w:highlight w:val="green"/>
        </w:rPr>
        <w:t>,</w:t>
      </w:r>
      <w:r w:rsidR="000637FC">
        <w:rPr>
          <w:highlight w:val="green"/>
        </w:rPr>
        <w:t xml:space="preserve"> nr. 2715 af 16. december 2021</w:t>
      </w:r>
      <w:r w:rsidR="00190909">
        <w:rPr>
          <w:highlight w:val="green"/>
        </w:rPr>
        <w:t xml:space="preserve"> og nr. 653 af 12. maj 2022</w:t>
      </w:r>
      <w:r w:rsidR="00387B15" w:rsidRPr="005D5AD2">
        <w:rPr>
          <w:highlight w:val="green"/>
        </w:rPr>
        <w:t>]</w:t>
      </w:r>
      <w:r w:rsidR="006D6340">
        <w:t xml:space="preserve"> </w:t>
      </w:r>
      <w:r w:rsidR="00387B15" w:rsidRPr="005D5AD2">
        <w:rPr>
          <w:highlight w:val="cyan"/>
        </w:rPr>
        <w:t>[</w:t>
      </w:r>
      <w:r w:rsidR="006D6340" w:rsidRPr="005D5AD2">
        <w:rPr>
          <w:highlight w:val="cyan"/>
        </w:rPr>
        <w:t xml:space="preserve">bekendtgørelse nr. </w:t>
      </w:r>
      <w:r w:rsidR="00760530">
        <w:rPr>
          <w:highlight w:val="cyan"/>
        </w:rPr>
        <w:t>1123</w:t>
      </w:r>
      <w:r w:rsidR="00861B1D">
        <w:rPr>
          <w:highlight w:val="cyan"/>
        </w:rPr>
        <w:t xml:space="preserve"> </w:t>
      </w:r>
      <w:r w:rsidR="006D6340" w:rsidRPr="005D5AD2">
        <w:rPr>
          <w:highlight w:val="cyan"/>
        </w:rPr>
        <w:t xml:space="preserve">af </w:t>
      </w:r>
      <w:r w:rsidR="00760530">
        <w:rPr>
          <w:highlight w:val="cyan"/>
        </w:rPr>
        <w:t>27</w:t>
      </w:r>
      <w:r w:rsidR="006D6340" w:rsidRPr="005D5AD2">
        <w:rPr>
          <w:highlight w:val="cyan"/>
        </w:rPr>
        <w:t xml:space="preserve">. </w:t>
      </w:r>
      <w:r w:rsidR="00760530">
        <w:rPr>
          <w:highlight w:val="cyan"/>
        </w:rPr>
        <w:t>maj</w:t>
      </w:r>
      <w:r w:rsidR="006D6340" w:rsidRPr="005D5AD2">
        <w:rPr>
          <w:highlight w:val="cyan"/>
        </w:rPr>
        <w:t xml:space="preserve"> 2021 om midlertidig og målrettet kompensation for faste omkostninger til virksomheder i økonomisk krise som følge af COVID-19 i perioden november 2020 til februar 2021</w:t>
      </w:r>
      <w:r w:rsidR="0087339D">
        <w:rPr>
          <w:highlight w:val="cyan"/>
        </w:rPr>
        <w:t xml:space="preserve"> samt ændringsbekendtgørelse nr. </w:t>
      </w:r>
      <w:r w:rsidR="00725089">
        <w:rPr>
          <w:highlight w:val="cyan"/>
        </w:rPr>
        <w:t>1478 af 22. juni 2021</w:t>
      </w:r>
      <w:r w:rsidR="007746EC">
        <w:rPr>
          <w:highlight w:val="cyan"/>
        </w:rPr>
        <w:t xml:space="preserve">, </w:t>
      </w:r>
      <w:r w:rsidR="00BF317D">
        <w:rPr>
          <w:highlight w:val="cyan"/>
        </w:rPr>
        <w:t xml:space="preserve">nr. </w:t>
      </w:r>
      <w:r w:rsidR="00326B9D">
        <w:rPr>
          <w:highlight w:val="cyan"/>
        </w:rPr>
        <w:t>1729 af 23. august 2021</w:t>
      </w:r>
      <w:r w:rsidR="00F75E53">
        <w:rPr>
          <w:highlight w:val="cyan"/>
        </w:rPr>
        <w:t>,</w:t>
      </w:r>
      <w:r w:rsidR="007746EC">
        <w:rPr>
          <w:highlight w:val="cyan"/>
        </w:rPr>
        <w:t xml:space="preserve"> nr. 2716 af </w:t>
      </w:r>
      <w:r w:rsidR="00657217">
        <w:rPr>
          <w:highlight w:val="cyan"/>
        </w:rPr>
        <w:t>16. december 2021</w:t>
      </w:r>
      <w:r w:rsidR="00936A69">
        <w:rPr>
          <w:highlight w:val="cyan"/>
        </w:rPr>
        <w:t xml:space="preserve"> og nr. 654 af 12. maj 2022</w:t>
      </w:r>
      <w:r w:rsidR="006D6340" w:rsidRPr="005D5AD2">
        <w:rPr>
          <w:highlight w:val="cyan"/>
        </w:rPr>
        <w:t>]</w:t>
      </w:r>
      <w:r w:rsidR="002A5AC4">
        <w:t xml:space="preserve"> </w:t>
      </w:r>
      <w:r w:rsidR="0091734C">
        <w:t xml:space="preserve"> </w:t>
      </w:r>
      <w:r w:rsidR="002A5AC4" w:rsidRPr="00B85C2C">
        <w:rPr>
          <w:highlight w:val="lightGray"/>
        </w:rPr>
        <w:t xml:space="preserve">[bekendtgørelse nr. </w:t>
      </w:r>
      <w:r w:rsidR="00AE778E">
        <w:rPr>
          <w:highlight w:val="lightGray"/>
        </w:rPr>
        <w:t>1124</w:t>
      </w:r>
      <w:r w:rsidR="002A5AC4" w:rsidRPr="00B85C2C">
        <w:rPr>
          <w:highlight w:val="lightGray"/>
        </w:rPr>
        <w:t xml:space="preserve"> af </w:t>
      </w:r>
      <w:r w:rsidR="00AE778E">
        <w:rPr>
          <w:highlight w:val="lightGray"/>
        </w:rPr>
        <w:t>27</w:t>
      </w:r>
      <w:r w:rsidR="002A5AC4" w:rsidRPr="00B85C2C">
        <w:rPr>
          <w:highlight w:val="lightGray"/>
        </w:rPr>
        <w:t xml:space="preserve">. </w:t>
      </w:r>
      <w:r w:rsidR="00AE778E">
        <w:rPr>
          <w:highlight w:val="lightGray"/>
        </w:rPr>
        <w:t>maj</w:t>
      </w:r>
      <w:r w:rsidR="002A5AC4" w:rsidRPr="00B85C2C">
        <w:rPr>
          <w:highlight w:val="lightGray"/>
        </w:rPr>
        <w:t xml:space="preserve"> 2021 om midlertidig kompensation</w:t>
      </w:r>
      <w:r w:rsidR="00D56D75">
        <w:rPr>
          <w:highlight w:val="lightGray"/>
        </w:rPr>
        <w:t>sordning</w:t>
      </w:r>
      <w:r w:rsidR="002A5AC4" w:rsidRPr="00B85C2C">
        <w:rPr>
          <w:highlight w:val="lightGray"/>
        </w:rPr>
        <w:t xml:space="preserve"> for faste omkostninger </w:t>
      </w:r>
      <w:r w:rsidR="00D56D75">
        <w:rPr>
          <w:highlight w:val="lightGray"/>
        </w:rPr>
        <w:t xml:space="preserve">fra og med den 1. marts 2021 </w:t>
      </w:r>
      <w:r w:rsidR="00AE778E">
        <w:rPr>
          <w:highlight w:val="lightGray"/>
        </w:rPr>
        <w:t xml:space="preserve">til juni 2021 </w:t>
      </w:r>
      <w:r w:rsidR="002A5AC4" w:rsidRPr="00B85C2C">
        <w:rPr>
          <w:highlight w:val="lightGray"/>
        </w:rPr>
        <w:t>til virksomheder i økonomisk krise som følge af COVID-19</w:t>
      </w:r>
      <w:r w:rsidR="005840D1">
        <w:rPr>
          <w:highlight w:val="lightGray"/>
        </w:rPr>
        <w:t xml:space="preserve"> samt ændringsbekendtgørelse nr. </w:t>
      </w:r>
      <w:r w:rsidR="00AB4CB6">
        <w:rPr>
          <w:highlight w:val="lightGray"/>
        </w:rPr>
        <w:t>1477 af 22. juni 2021</w:t>
      </w:r>
      <w:r w:rsidR="003437EE">
        <w:rPr>
          <w:highlight w:val="lightGray"/>
        </w:rPr>
        <w:t xml:space="preserve">, </w:t>
      </w:r>
      <w:r w:rsidR="00326B9D">
        <w:rPr>
          <w:highlight w:val="lightGray"/>
        </w:rPr>
        <w:t xml:space="preserve">nr. </w:t>
      </w:r>
      <w:r w:rsidR="006421A0">
        <w:rPr>
          <w:highlight w:val="lightGray"/>
        </w:rPr>
        <w:t>1803 af 8. september 2021</w:t>
      </w:r>
      <w:r w:rsidR="00936A69">
        <w:rPr>
          <w:highlight w:val="lightGray"/>
        </w:rPr>
        <w:t>,</w:t>
      </w:r>
      <w:r w:rsidR="003437EE">
        <w:rPr>
          <w:highlight w:val="lightGray"/>
        </w:rPr>
        <w:t xml:space="preserve">  nr. 2717 af 16. december 2021</w:t>
      </w:r>
      <w:r w:rsidR="00936A69">
        <w:rPr>
          <w:highlight w:val="lightGray"/>
        </w:rPr>
        <w:t xml:space="preserve"> og nr. 655 af 12. maj 2022</w:t>
      </w:r>
      <w:r w:rsidR="002A5AC4" w:rsidRPr="00B85C2C">
        <w:rPr>
          <w:highlight w:val="lightGray"/>
        </w:rPr>
        <w:t>]</w:t>
      </w:r>
      <w:r w:rsidR="002A5AC4">
        <w:t xml:space="preserve"> </w:t>
      </w:r>
      <w:r w:rsidR="007677D2" w:rsidRPr="00274146">
        <w:rPr>
          <w:highlight w:val="magenta"/>
        </w:rPr>
        <w:t xml:space="preserve">[bekendtgørelse </w:t>
      </w:r>
      <w:r w:rsidR="00233FDF" w:rsidRPr="00274146">
        <w:rPr>
          <w:highlight w:val="magenta"/>
        </w:rPr>
        <w:t>nr. 1</w:t>
      </w:r>
      <w:r w:rsidR="00741ED5">
        <w:rPr>
          <w:highlight w:val="magenta"/>
        </w:rPr>
        <w:t>90</w:t>
      </w:r>
      <w:r w:rsidR="00233FDF" w:rsidRPr="00274146">
        <w:rPr>
          <w:highlight w:val="magenta"/>
        </w:rPr>
        <w:t xml:space="preserve">4 af 1. </w:t>
      </w:r>
      <w:r w:rsidR="00741ED5">
        <w:rPr>
          <w:highlight w:val="magenta"/>
        </w:rPr>
        <w:t>oktober</w:t>
      </w:r>
      <w:r w:rsidR="00233FDF" w:rsidRPr="00274146">
        <w:rPr>
          <w:highlight w:val="magenta"/>
        </w:rPr>
        <w:t xml:space="preserve"> 2021 om midlertidig kompensationsordning </w:t>
      </w:r>
      <w:r w:rsidR="00115D4C" w:rsidRPr="00274146">
        <w:rPr>
          <w:highlight w:val="magenta"/>
        </w:rPr>
        <w:t xml:space="preserve">for faste omkostninger i perioden juli 2021 til </w:t>
      </w:r>
      <w:r w:rsidR="00FA0291">
        <w:rPr>
          <w:highlight w:val="magenta"/>
        </w:rPr>
        <w:t>december</w:t>
      </w:r>
      <w:r w:rsidR="00115D4C" w:rsidRPr="00274146">
        <w:rPr>
          <w:highlight w:val="magenta"/>
        </w:rPr>
        <w:t xml:space="preserve"> 2021 til virksomheder i økonomisk krise som følge af COVID-19</w:t>
      </w:r>
      <w:r w:rsidR="00162F68">
        <w:rPr>
          <w:highlight w:val="magenta"/>
        </w:rPr>
        <w:t xml:space="preserve"> samt ændringsbekendtgørelse nr. 2186 af 23. november 2021</w:t>
      </w:r>
      <w:r w:rsidR="000824DA">
        <w:rPr>
          <w:highlight w:val="magenta"/>
        </w:rPr>
        <w:t>,</w:t>
      </w:r>
      <w:r w:rsidR="00162F68">
        <w:rPr>
          <w:highlight w:val="magenta"/>
        </w:rPr>
        <w:t xml:space="preserve"> nr. 2726 af 16. december 2021</w:t>
      </w:r>
      <w:r w:rsidR="000824DA">
        <w:rPr>
          <w:highlight w:val="magenta"/>
        </w:rPr>
        <w:t xml:space="preserve"> og 656 af 12. maj 2022</w:t>
      </w:r>
      <w:r w:rsidR="000A0106" w:rsidRPr="00274146">
        <w:rPr>
          <w:highlight w:val="magenta"/>
        </w:rPr>
        <w:t>]</w:t>
      </w:r>
      <w:r w:rsidR="000A0106">
        <w:t xml:space="preserve"> </w:t>
      </w:r>
      <w:r w:rsidR="007D20DE" w:rsidRPr="002E2748">
        <w:rPr>
          <w:shd w:val="clear" w:color="auto" w:fill="FFC000"/>
        </w:rPr>
        <w:t xml:space="preserve">[bekendtgørelse nr. </w:t>
      </w:r>
      <w:r w:rsidR="005B37CC">
        <w:rPr>
          <w:shd w:val="clear" w:color="auto" w:fill="FFC000"/>
        </w:rPr>
        <w:t>239</w:t>
      </w:r>
      <w:r w:rsidR="007D20DE" w:rsidRPr="002E2748">
        <w:rPr>
          <w:shd w:val="clear" w:color="auto" w:fill="FFC000"/>
        </w:rPr>
        <w:t xml:space="preserve"> af 1</w:t>
      </w:r>
      <w:r w:rsidR="009341FE">
        <w:rPr>
          <w:shd w:val="clear" w:color="auto" w:fill="FFC000"/>
        </w:rPr>
        <w:t>6</w:t>
      </w:r>
      <w:r w:rsidR="007D20DE" w:rsidRPr="002E2748">
        <w:rPr>
          <w:shd w:val="clear" w:color="auto" w:fill="FFC000"/>
        </w:rPr>
        <w:t xml:space="preserve">. </w:t>
      </w:r>
      <w:r w:rsidR="009341FE">
        <w:rPr>
          <w:shd w:val="clear" w:color="auto" w:fill="FFC000"/>
        </w:rPr>
        <w:t>februar</w:t>
      </w:r>
      <w:r w:rsidR="007D20DE" w:rsidRPr="002E2748">
        <w:rPr>
          <w:shd w:val="clear" w:color="auto" w:fill="FFC000"/>
        </w:rPr>
        <w:t xml:space="preserve"> 2022 om midlertidig </w:t>
      </w:r>
      <w:r w:rsidR="007D20DE" w:rsidRPr="002E2748">
        <w:rPr>
          <w:shd w:val="clear" w:color="auto" w:fill="FFC000"/>
        </w:rPr>
        <w:lastRenderedPageBreak/>
        <w:t xml:space="preserve">kompensationsordning for faste omkostninger i perioden </w:t>
      </w:r>
      <w:r w:rsidR="00C71B6B" w:rsidRPr="002E2748">
        <w:rPr>
          <w:shd w:val="clear" w:color="auto" w:fill="FFC000"/>
        </w:rPr>
        <w:t xml:space="preserve">1. december </w:t>
      </w:r>
      <w:r w:rsidR="007D20DE" w:rsidRPr="002E2748">
        <w:rPr>
          <w:shd w:val="clear" w:color="auto" w:fill="FFC000"/>
        </w:rPr>
        <w:t xml:space="preserve">2021 til </w:t>
      </w:r>
      <w:r w:rsidR="00C71B6B" w:rsidRPr="002E2748">
        <w:rPr>
          <w:shd w:val="clear" w:color="auto" w:fill="FFC000"/>
        </w:rPr>
        <w:t>28. februar</w:t>
      </w:r>
      <w:r w:rsidR="0008576A" w:rsidRPr="002E2748">
        <w:rPr>
          <w:shd w:val="clear" w:color="auto" w:fill="FFC000"/>
        </w:rPr>
        <w:t xml:space="preserve"> 2022</w:t>
      </w:r>
      <w:r w:rsidR="007D20DE" w:rsidRPr="002E2748">
        <w:rPr>
          <w:shd w:val="clear" w:color="auto" w:fill="FFC000"/>
        </w:rPr>
        <w:t xml:space="preserve"> </w:t>
      </w:r>
      <w:r w:rsidR="0008576A" w:rsidRPr="002E2748">
        <w:rPr>
          <w:shd w:val="clear" w:color="auto" w:fill="FFC000"/>
        </w:rPr>
        <w:t>for</w:t>
      </w:r>
      <w:r w:rsidR="007D20DE" w:rsidRPr="002E2748">
        <w:rPr>
          <w:shd w:val="clear" w:color="auto" w:fill="FFC000"/>
        </w:rPr>
        <w:t xml:space="preserve"> virksomheder i økonomisk krise som følge af COVID-19</w:t>
      </w:r>
      <w:r w:rsidR="007F06C7">
        <w:rPr>
          <w:shd w:val="clear" w:color="auto" w:fill="FFC000"/>
        </w:rPr>
        <w:t xml:space="preserve"> </w:t>
      </w:r>
      <w:r w:rsidR="007F06C7" w:rsidRPr="007F06C7">
        <w:rPr>
          <w:shd w:val="clear" w:color="auto" w:fill="FFC000"/>
        </w:rPr>
        <w:t>samt ændringsbekendtgørelse nr.</w:t>
      </w:r>
      <w:r w:rsidR="007F06C7">
        <w:rPr>
          <w:shd w:val="clear" w:color="auto" w:fill="FFC000"/>
        </w:rPr>
        <w:t xml:space="preserve"> 651 af 12. maj 2022</w:t>
      </w:r>
      <w:r w:rsidR="00ED26D8" w:rsidRPr="002E2748">
        <w:rPr>
          <w:shd w:val="clear" w:color="auto" w:fill="FFC000"/>
        </w:rPr>
        <w:t>]</w:t>
      </w:r>
      <w:r w:rsidR="007D20DE" w:rsidRPr="007D20DE">
        <w:t xml:space="preserve"> </w:t>
      </w:r>
      <w:r w:rsidRPr="00A014AB">
        <w:t xml:space="preserve">(i det følgende kaldet ”bekendtgørelsen”) og Erhvervsstyrelsens vejledning af </w:t>
      </w:r>
      <w:r w:rsidR="00387B15" w:rsidRPr="005D5AD2">
        <w:rPr>
          <w:highlight w:val="green"/>
        </w:rPr>
        <w:t>[</w:t>
      </w:r>
      <w:r w:rsidR="00D14B60">
        <w:rPr>
          <w:highlight w:val="green"/>
        </w:rPr>
        <w:t>1</w:t>
      </w:r>
      <w:r w:rsidR="00CB739B">
        <w:rPr>
          <w:highlight w:val="green"/>
        </w:rPr>
        <w:t>6</w:t>
      </w:r>
      <w:r w:rsidR="00D14B60">
        <w:rPr>
          <w:highlight w:val="green"/>
        </w:rPr>
        <w:t>. ju</w:t>
      </w:r>
      <w:r w:rsidR="002D3213">
        <w:rPr>
          <w:highlight w:val="green"/>
        </w:rPr>
        <w:t>n</w:t>
      </w:r>
      <w:r w:rsidR="00D14B60">
        <w:rPr>
          <w:highlight w:val="green"/>
        </w:rPr>
        <w:t>i</w:t>
      </w:r>
      <w:r w:rsidR="00AE2A31" w:rsidRPr="005D5AD2">
        <w:rPr>
          <w:highlight w:val="green"/>
        </w:rPr>
        <w:t xml:space="preserve"> </w:t>
      </w:r>
      <w:r w:rsidR="00F95109" w:rsidRPr="005D5AD2">
        <w:rPr>
          <w:highlight w:val="green"/>
        </w:rPr>
        <w:t>202</w:t>
      </w:r>
      <w:r w:rsidR="002D3213">
        <w:rPr>
          <w:highlight w:val="green"/>
        </w:rPr>
        <w:t>2</w:t>
      </w:r>
      <w:r w:rsidR="00F95109" w:rsidRPr="005D5AD2">
        <w:rPr>
          <w:highlight w:val="green"/>
        </w:rPr>
        <w:t xml:space="preserve">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w:t>
      </w:r>
      <w:r w:rsidR="00D14B60">
        <w:rPr>
          <w:highlight w:val="cyan"/>
        </w:rPr>
        <w:t>1</w:t>
      </w:r>
      <w:r w:rsidR="0082058C">
        <w:rPr>
          <w:highlight w:val="cyan"/>
        </w:rPr>
        <w:t>6</w:t>
      </w:r>
      <w:r w:rsidR="00D14B60">
        <w:rPr>
          <w:highlight w:val="cyan"/>
        </w:rPr>
        <w:t xml:space="preserve">. </w:t>
      </w:r>
      <w:r w:rsidR="0082058C">
        <w:rPr>
          <w:highlight w:val="cyan"/>
        </w:rPr>
        <w:t>juni</w:t>
      </w:r>
      <w:r w:rsidR="0056234E">
        <w:rPr>
          <w:highlight w:val="cyan"/>
        </w:rPr>
        <w:t xml:space="preserve"> </w:t>
      </w:r>
      <w:r w:rsidR="006D6340" w:rsidRPr="005D5AD2">
        <w:rPr>
          <w:highlight w:val="cyan"/>
        </w:rPr>
        <w:t>202</w:t>
      </w:r>
      <w:r w:rsidR="0082058C">
        <w:rPr>
          <w:highlight w:val="cyan"/>
        </w:rPr>
        <w:t>2</w:t>
      </w:r>
      <w:r w:rsidR="006D6340" w:rsidRPr="005D5AD2">
        <w:rPr>
          <w:highlight w:val="cyan"/>
        </w:rPr>
        <w:t xml:space="preserve"> om ansøgning til kompensation for faste omkostninger for perioden 26. oktober 2020 til og med den 28. februar 2021]</w:t>
      </w:r>
      <w:r w:rsidR="006D6340" w:rsidRPr="00E70BD8" w:rsidDel="00F95109">
        <w:t xml:space="preserve"> </w:t>
      </w:r>
      <w:r w:rsidR="003A73AE" w:rsidRPr="00AF4C47">
        <w:rPr>
          <w:highlight w:val="lightGray"/>
        </w:rPr>
        <w:t>[</w:t>
      </w:r>
      <w:r w:rsidR="00537C5F">
        <w:rPr>
          <w:highlight w:val="lightGray"/>
        </w:rPr>
        <w:t>16</w:t>
      </w:r>
      <w:r w:rsidR="00D14B60">
        <w:rPr>
          <w:highlight w:val="lightGray"/>
        </w:rPr>
        <w:t xml:space="preserve">. </w:t>
      </w:r>
      <w:r w:rsidR="00537C5F">
        <w:rPr>
          <w:highlight w:val="lightGray"/>
        </w:rPr>
        <w:t>juni</w:t>
      </w:r>
      <w:r w:rsidR="00BA637E" w:rsidRPr="00AF4C47">
        <w:rPr>
          <w:highlight w:val="lightGray"/>
        </w:rPr>
        <w:t xml:space="preserve"> 202</w:t>
      </w:r>
      <w:r w:rsidR="00537C5F">
        <w:rPr>
          <w:highlight w:val="lightGray"/>
        </w:rPr>
        <w:t>2</w:t>
      </w:r>
      <w:r w:rsidR="00BA637E" w:rsidRPr="00AF4C47">
        <w:rPr>
          <w:highlight w:val="lightGray"/>
        </w:rPr>
        <w:t xml:space="preserve"> om </w:t>
      </w:r>
      <w:r w:rsidR="00EF74C9" w:rsidRPr="00AF4C47">
        <w:rPr>
          <w:highlight w:val="lightGray"/>
        </w:rPr>
        <w:t>ansøgning om kompensation for faste omkostninger fra 1.</w:t>
      </w:r>
      <w:r w:rsidR="00AF4C47" w:rsidRPr="00AF4C47">
        <w:rPr>
          <w:highlight w:val="lightGray"/>
        </w:rPr>
        <w:t xml:space="preserve"> </w:t>
      </w:r>
      <w:r w:rsidR="00EF74C9" w:rsidRPr="00AF4C47">
        <w:rPr>
          <w:highlight w:val="lightGray"/>
        </w:rPr>
        <w:t xml:space="preserve">marts </w:t>
      </w:r>
      <w:r w:rsidR="00EF74C9" w:rsidRPr="005050C3">
        <w:rPr>
          <w:highlight w:val="lightGray"/>
        </w:rPr>
        <w:t>2021</w:t>
      </w:r>
      <w:r w:rsidR="00212604" w:rsidRPr="005050C3">
        <w:rPr>
          <w:highlight w:val="lightGray"/>
        </w:rPr>
        <w:t xml:space="preserve"> til 30. juni 2021</w:t>
      </w:r>
      <w:r w:rsidR="00AF4C47" w:rsidRPr="000D6FAD">
        <w:rPr>
          <w:highlight w:val="lightGray"/>
        </w:rPr>
        <w:t>]</w:t>
      </w:r>
      <w:r w:rsidR="00EF74C9" w:rsidRPr="00A014AB">
        <w:t xml:space="preserve"> </w:t>
      </w:r>
      <w:r w:rsidR="00C4214B" w:rsidRPr="00C4214B">
        <w:rPr>
          <w:highlight w:val="magenta"/>
        </w:rPr>
        <w:t>[</w:t>
      </w:r>
      <w:r w:rsidR="00265F13">
        <w:rPr>
          <w:highlight w:val="magenta"/>
        </w:rPr>
        <w:t>16</w:t>
      </w:r>
      <w:r w:rsidR="0056234E">
        <w:rPr>
          <w:highlight w:val="magenta"/>
        </w:rPr>
        <w:t xml:space="preserve">. </w:t>
      </w:r>
      <w:r w:rsidR="00D80B52">
        <w:rPr>
          <w:highlight w:val="magenta"/>
        </w:rPr>
        <w:t>juni</w:t>
      </w:r>
      <w:r w:rsidR="00C4214B" w:rsidRPr="00C4214B">
        <w:rPr>
          <w:highlight w:val="magenta"/>
        </w:rPr>
        <w:t xml:space="preserve"> 202</w:t>
      </w:r>
      <w:r w:rsidR="00D80B52">
        <w:rPr>
          <w:highlight w:val="magenta"/>
        </w:rPr>
        <w:t>2</w:t>
      </w:r>
      <w:r w:rsidR="00C4214B" w:rsidRPr="00C4214B">
        <w:rPr>
          <w:highlight w:val="magenta"/>
        </w:rPr>
        <w:t xml:space="preserve"> om ansøgning om kompensation for faste omkostninger fra 1. juli 2021 til 3</w:t>
      </w:r>
      <w:r w:rsidR="00FA0291">
        <w:rPr>
          <w:highlight w:val="magenta"/>
        </w:rPr>
        <w:t>1</w:t>
      </w:r>
      <w:r w:rsidR="00C4214B" w:rsidRPr="00C4214B">
        <w:rPr>
          <w:highlight w:val="magenta"/>
        </w:rPr>
        <w:t xml:space="preserve">. </w:t>
      </w:r>
      <w:r w:rsidR="00FA0291">
        <w:rPr>
          <w:highlight w:val="magenta"/>
        </w:rPr>
        <w:t>december</w:t>
      </w:r>
      <w:r w:rsidR="00C4214B" w:rsidRPr="00C4214B">
        <w:rPr>
          <w:highlight w:val="magenta"/>
        </w:rPr>
        <w:t xml:space="preserve"> 2021</w:t>
      </w:r>
      <w:r w:rsidR="008079D1" w:rsidRPr="000D6FAD">
        <w:rPr>
          <w:highlight w:val="magenta"/>
        </w:rPr>
        <w:t>]</w:t>
      </w:r>
      <w:r w:rsidR="008079D1">
        <w:t xml:space="preserve"> </w:t>
      </w:r>
      <w:r w:rsidR="008079D1" w:rsidRPr="004674FA">
        <w:rPr>
          <w:shd w:val="clear" w:color="auto" w:fill="FFC000"/>
        </w:rPr>
        <w:t>[</w:t>
      </w:r>
      <w:r w:rsidR="00390616">
        <w:rPr>
          <w:shd w:val="clear" w:color="auto" w:fill="FFC000"/>
        </w:rPr>
        <w:t>16</w:t>
      </w:r>
      <w:r w:rsidR="00C30F36" w:rsidRPr="004674FA">
        <w:rPr>
          <w:shd w:val="clear" w:color="auto" w:fill="FFC000"/>
        </w:rPr>
        <w:t xml:space="preserve">. </w:t>
      </w:r>
      <w:r w:rsidR="00390616">
        <w:rPr>
          <w:shd w:val="clear" w:color="auto" w:fill="FFC000"/>
        </w:rPr>
        <w:t>juni</w:t>
      </w:r>
      <w:r w:rsidR="00C30F36" w:rsidRPr="004674FA">
        <w:rPr>
          <w:shd w:val="clear" w:color="auto" w:fill="FFC000"/>
        </w:rPr>
        <w:t xml:space="preserve"> 2022 </w:t>
      </w:r>
      <w:r w:rsidR="00A61265">
        <w:rPr>
          <w:shd w:val="clear" w:color="auto" w:fill="FFC000"/>
        </w:rPr>
        <w:t>om</w:t>
      </w:r>
      <w:r w:rsidR="00C30F36" w:rsidRPr="004674FA">
        <w:rPr>
          <w:shd w:val="clear" w:color="auto" w:fill="FFC000"/>
        </w:rPr>
        <w:t xml:space="preserve"> ansøgning om kompensation for faste omkostninger fra 1. december 2021 til 28. februar 2022</w:t>
      </w:r>
      <w:r w:rsidR="004674FA" w:rsidRPr="004674FA">
        <w:rPr>
          <w:shd w:val="clear" w:color="auto" w:fill="FFC000"/>
        </w:rPr>
        <w:t>]</w:t>
      </w:r>
      <w:r w:rsidR="00C4214B">
        <w:t xml:space="preserve"> </w:t>
      </w:r>
      <w:r w:rsidRPr="00A014AB">
        <w:t>(i det følgende kaldet ”vejledningen”).</w:t>
      </w:r>
      <w:bookmarkStart w:id="0" w:name="_Hlk36497133"/>
    </w:p>
    <w:p w14:paraId="140C7C9D" w14:textId="77777777" w:rsidR="00AF4C47" w:rsidRPr="00A014AB" w:rsidRDefault="00AF4C47" w:rsidP="00EF74C9"/>
    <w:p w14:paraId="7AB1ED22" w14:textId="5DF3C0F7" w:rsidR="001F4B64" w:rsidRPr="00A014AB" w:rsidRDefault="001F4B64" w:rsidP="001F4B64">
      <w:pPr>
        <w:spacing w:after="120" w:line="280" w:lineRule="atLeast"/>
      </w:pPr>
      <w:r w:rsidRPr="00A014AB">
        <w:t xml:space="preserve">Vi har endvidere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ekstraordinære omstændigheder indeholdt i resultatopgørelsen for perioden [1. januar – 31. december 2019], som virksomheden har medtaget i sin kompensationsansøgning, er i overensstemmelse 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0C56272E"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Det er endvidere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lastRenderedPageBreak/>
        <w:t>Grundlag for konklusion</w:t>
      </w:r>
    </w:p>
    <w:p w14:paraId="0309083A" w14:textId="6231317C" w:rsidR="001F4B64" w:rsidRPr="00A014AB" w:rsidRDefault="001F4B64" w:rsidP="001F4B64">
      <w:pPr>
        <w:spacing w:after="120" w:line="280" w:lineRule="atLeast"/>
      </w:pPr>
      <w:r w:rsidRPr="00A014AB">
        <w:t xml:space="preserve">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w:t>
      </w:r>
      <w:r w:rsidR="0084011F">
        <w:t>International</w:t>
      </w:r>
      <w:r w:rsidR="0084011F" w:rsidRPr="00A014AB">
        <w:t xml:space="preserve"> </w:t>
      </w:r>
      <w:r w:rsidR="0084011F">
        <w:t xml:space="preserve">Ethics Standards Board for Accountants’ internationale retningslinjer for revisorers etiske adfærd (IESBA Code) </w:t>
      </w:r>
      <w:r w:rsidRPr="00A014AB">
        <w:t xml:space="preserve"> og de yderligere </w:t>
      </w:r>
      <w:r w:rsidR="0084011F">
        <w:t xml:space="preserve">etiske </w:t>
      </w:r>
      <w:r w:rsidRPr="00A014AB">
        <w:t xml:space="preserve">krav, der er gældende i Danmark, ligesom vi har opfyldt vores øvrige etiske forpligtelser i henhold til disse </w:t>
      </w:r>
      <w:r w:rsidR="00A52B1B">
        <w:t>krav</w:t>
      </w:r>
      <w:r w:rsidRPr="00A014AB">
        <w:t xml:space="preserve"> og </w:t>
      </w:r>
      <w:r w:rsidR="00A13283">
        <w:t>IESBA Code</w:t>
      </w:r>
      <w:r w:rsidRPr="00A014AB">
        <w:t>.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r w:rsidRPr="00A014AB">
        <w:t xml:space="preserve">Endvidere gør vi opmærksom på, at vi ikke har udført revision eller review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review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review,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2589D34A"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w:t>
      </w:r>
      <w:r w:rsidR="00924858">
        <w:rPr>
          <w:highlight w:val="yellow"/>
        </w:rPr>
        <w:t>4</w:t>
      </w:r>
      <w:r w:rsidR="000A2503" w:rsidRPr="00FB4C37">
        <w:rPr>
          <w:highlight w:val="yellow"/>
        </w:rPr>
        <w:t xml:space="preserve"> af </w:t>
      </w:r>
      <w:r w:rsidR="004024DB">
        <w:rPr>
          <w:highlight w:val="yellow"/>
        </w:rPr>
        <w:t>5</w:t>
      </w:r>
      <w:r w:rsidR="000A2503" w:rsidRPr="00FB4C37">
        <w:rPr>
          <w:highlight w:val="yellow"/>
        </w:rPr>
        <w:t xml:space="preserve">. </w:t>
      </w:r>
      <w:r w:rsidR="004024DB">
        <w:rPr>
          <w:highlight w:val="yellow"/>
        </w:rPr>
        <w:t>maj</w:t>
      </w:r>
      <w:r w:rsidR="000A2503" w:rsidRPr="00FB4C37">
        <w:rPr>
          <w:highlight w:val="yellow"/>
        </w:rPr>
        <w:t xml:space="preserve"> 202</w:t>
      </w:r>
      <w:r w:rsidR="00E128B8">
        <w:rPr>
          <w:highlight w:val="yellow"/>
        </w:rPr>
        <w:t>1</w:t>
      </w:r>
      <w:r w:rsidR="000A2503" w:rsidRPr="00FB4C37">
        <w:rPr>
          <w:highlight w:val="yellow"/>
        </w:rPr>
        <w:t>,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CVR-nr. xx xx xx xx</w:t>
      </w:r>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Revisors navn</w:t>
      </w:r>
    </w:p>
    <w:p w14:paraId="2CD8E615" w14:textId="77777777" w:rsidR="001F4B64" w:rsidRPr="00A014AB" w:rsidRDefault="001F4B64" w:rsidP="001F4B64">
      <w:pPr>
        <w:rPr>
          <w:highlight w:val="yellow"/>
          <w:lang w:val="en-US"/>
        </w:rPr>
      </w:pPr>
      <w:r w:rsidRPr="00A014AB">
        <w:rPr>
          <w:highlight w:val="yellow"/>
          <w:lang w:val="en-US"/>
        </w:rPr>
        <w:t xml:space="preserve">Revisors titel </w:t>
      </w:r>
    </w:p>
    <w:p w14:paraId="17FF76C4" w14:textId="77777777" w:rsidR="001F4B64" w:rsidRPr="00A014AB" w:rsidRDefault="001F4B64" w:rsidP="001F4B64">
      <w:pPr>
        <w:rPr>
          <w:lang w:val="en-US"/>
        </w:rPr>
      </w:pPr>
      <w:r w:rsidRPr="00A014AB">
        <w:rPr>
          <w:highlight w:val="yellow"/>
          <w:lang w:val="en-US"/>
        </w:rPr>
        <w:t>MNE-nr. xx xx xx xx</w:t>
      </w:r>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05E40028" w14:textId="7630E758" w:rsidR="001F4B64" w:rsidRPr="00A014AB" w:rsidRDefault="001F4B64" w:rsidP="001F4B64">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Pr="005D5AD2">
        <w:rPr>
          <w:highlight w:val="green"/>
        </w:rPr>
        <w:t xml:space="preserve">bekendtgørelse </w:t>
      </w:r>
      <w:r w:rsidR="00156D8A">
        <w:rPr>
          <w:highlight w:val="green"/>
        </w:rPr>
        <w:t>nr. 825</w:t>
      </w:r>
      <w:r w:rsidR="00156D8A" w:rsidRPr="005D5AD2">
        <w:rPr>
          <w:highlight w:val="green"/>
        </w:rPr>
        <w:t xml:space="preserve"> af </w:t>
      </w:r>
      <w:r w:rsidR="00156D8A">
        <w:rPr>
          <w:highlight w:val="green"/>
        </w:rPr>
        <w:t>26</w:t>
      </w:r>
      <w:r w:rsidR="00156D8A" w:rsidRPr="005D5AD2">
        <w:rPr>
          <w:highlight w:val="green"/>
        </w:rPr>
        <w:t xml:space="preserve">. </w:t>
      </w:r>
      <w:r w:rsidR="00156D8A">
        <w:rPr>
          <w:highlight w:val="green"/>
        </w:rPr>
        <w:t>april</w:t>
      </w:r>
      <w:r w:rsidR="00156D8A" w:rsidRPr="005D5AD2">
        <w:rPr>
          <w:highlight w:val="green"/>
        </w:rPr>
        <w:t xml:space="preserve"> </w:t>
      </w:r>
      <w:r w:rsidR="0081796E" w:rsidRPr="005D5AD2">
        <w:rPr>
          <w:highlight w:val="green"/>
        </w:rPr>
        <w:t xml:space="preserve">2021 </w:t>
      </w:r>
      <w:r w:rsidR="006837AD" w:rsidRPr="005D5AD2">
        <w:rPr>
          <w:highlight w:val="green"/>
        </w:rPr>
        <w:t xml:space="preserve">om </w:t>
      </w:r>
      <w:r w:rsidR="0081796E" w:rsidRPr="005D5AD2">
        <w:rPr>
          <w:highlight w:val="green"/>
        </w:rPr>
        <w:t>midlertidig og målrettet kompensation for faste omkostninger til virksomheder i økonomisk krise som følge af COVID-19 i perioden juli 2020 til oktober 2020</w:t>
      </w:r>
      <w:r w:rsidR="0087339D">
        <w:rPr>
          <w:highlight w:val="green"/>
        </w:rPr>
        <w:t xml:space="preserve"> samt ændringsbekendtgørelse nr. 1479 af 22. juni 2021</w:t>
      </w:r>
      <w:r w:rsidR="00E77CF5">
        <w:rPr>
          <w:highlight w:val="green"/>
        </w:rPr>
        <w:t>,</w:t>
      </w:r>
      <w:r w:rsidR="00E23CF6">
        <w:rPr>
          <w:highlight w:val="green"/>
        </w:rPr>
        <w:t xml:space="preserve"> nr. 2715 af 16. december 2021</w:t>
      </w:r>
      <w:r w:rsidR="00E77CF5">
        <w:rPr>
          <w:highlight w:val="green"/>
        </w:rPr>
        <w:t xml:space="preserve"> og nr. 653 af 12. maj 2022</w:t>
      </w:r>
      <w:r w:rsidR="00387B15" w:rsidRPr="005D5AD2">
        <w:rPr>
          <w:highlight w:val="green"/>
        </w:rPr>
        <w:t>]</w:t>
      </w:r>
      <w:r w:rsidR="00387B15">
        <w:t xml:space="preserve"> </w:t>
      </w:r>
      <w:r w:rsidR="00387B15" w:rsidRPr="005D5AD2">
        <w:rPr>
          <w:highlight w:val="cyan"/>
        </w:rPr>
        <w:t xml:space="preserve">[bekendtgørelse nr. </w:t>
      </w:r>
      <w:r w:rsidR="00212604">
        <w:rPr>
          <w:highlight w:val="cyan"/>
        </w:rPr>
        <w:t>1123</w:t>
      </w:r>
      <w:r w:rsidR="00387B15" w:rsidRPr="005D5AD2">
        <w:rPr>
          <w:highlight w:val="cyan"/>
        </w:rPr>
        <w:t xml:space="preserve"> af </w:t>
      </w:r>
      <w:r w:rsidR="00FB684C">
        <w:rPr>
          <w:highlight w:val="cyan"/>
        </w:rPr>
        <w:t>27</w:t>
      </w:r>
      <w:r w:rsidR="00387B15" w:rsidRPr="005D5AD2">
        <w:rPr>
          <w:highlight w:val="cyan"/>
        </w:rPr>
        <w:t xml:space="preserve">. </w:t>
      </w:r>
      <w:r w:rsidR="00FB684C">
        <w:rPr>
          <w:highlight w:val="cyan"/>
        </w:rPr>
        <w:t>maj</w:t>
      </w:r>
      <w:r w:rsidR="00387B15" w:rsidRPr="005D5AD2">
        <w:rPr>
          <w:highlight w:val="cyan"/>
        </w:rPr>
        <w:t xml:space="preserve"> 2021 om midlertidig og målrettet kompensation for faste omkostninger til virksomheder i økonomisk krise som følge af COVID-19 i perioden november 2020 til februar 2021</w:t>
      </w:r>
      <w:r w:rsidR="00725089">
        <w:rPr>
          <w:highlight w:val="cyan"/>
        </w:rPr>
        <w:t xml:space="preserve"> samt ændringsbekendtgørelse nr. 1478 af 22. juni 2021</w:t>
      </w:r>
      <w:r w:rsidR="00E23CF6">
        <w:rPr>
          <w:highlight w:val="cyan"/>
        </w:rPr>
        <w:t>,</w:t>
      </w:r>
      <w:r w:rsidR="0056234E">
        <w:rPr>
          <w:highlight w:val="cyan"/>
        </w:rPr>
        <w:t xml:space="preserve"> nr. 1729 af 23. august 2021</w:t>
      </w:r>
      <w:r w:rsidR="00E77CF5">
        <w:rPr>
          <w:highlight w:val="cyan"/>
        </w:rPr>
        <w:t>,</w:t>
      </w:r>
      <w:r w:rsidR="00E23CF6">
        <w:rPr>
          <w:highlight w:val="cyan"/>
        </w:rPr>
        <w:t xml:space="preserve"> nr. 2716 af 16. december 2021</w:t>
      </w:r>
      <w:r w:rsidR="00E77CF5">
        <w:rPr>
          <w:highlight w:val="cyan"/>
        </w:rPr>
        <w:t xml:space="preserve"> og nr. 654 af 12. maj 2022</w:t>
      </w:r>
      <w:r w:rsidR="00387B15" w:rsidRPr="005D5AD2">
        <w:rPr>
          <w:highlight w:val="cyan"/>
        </w:rPr>
        <w:t>]</w:t>
      </w:r>
      <w:r w:rsidRPr="00A014AB">
        <w:t xml:space="preserve"> </w:t>
      </w:r>
      <w:r w:rsidR="00C9796E" w:rsidRPr="00B85C2C">
        <w:rPr>
          <w:highlight w:val="lightGray"/>
        </w:rPr>
        <w:t xml:space="preserve">[bekendtgørelse nr. </w:t>
      </w:r>
      <w:r w:rsidR="00FB684C">
        <w:rPr>
          <w:highlight w:val="lightGray"/>
        </w:rPr>
        <w:t>1124</w:t>
      </w:r>
      <w:r w:rsidR="00C9796E" w:rsidRPr="00B85C2C">
        <w:rPr>
          <w:highlight w:val="lightGray"/>
        </w:rPr>
        <w:t xml:space="preserve"> af </w:t>
      </w:r>
      <w:r w:rsidR="00FB684C">
        <w:rPr>
          <w:highlight w:val="lightGray"/>
        </w:rPr>
        <w:t>27</w:t>
      </w:r>
      <w:r w:rsidR="00C9796E" w:rsidRPr="00B85C2C">
        <w:rPr>
          <w:highlight w:val="lightGray"/>
        </w:rPr>
        <w:t xml:space="preserve">. </w:t>
      </w:r>
      <w:r w:rsidR="00FB684C">
        <w:rPr>
          <w:highlight w:val="lightGray"/>
        </w:rPr>
        <w:t>maj</w:t>
      </w:r>
      <w:r w:rsidR="00C9796E" w:rsidRPr="00B85C2C">
        <w:rPr>
          <w:highlight w:val="lightGray"/>
        </w:rPr>
        <w:t xml:space="preserve"> 2021 om midlertidig kompensation</w:t>
      </w:r>
      <w:r w:rsidR="00C9796E">
        <w:rPr>
          <w:highlight w:val="lightGray"/>
        </w:rPr>
        <w:t>sordning</w:t>
      </w:r>
      <w:r w:rsidR="00C9796E" w:rsidRPr="00B85C2C">
        <w:rPr>
          <w:highlight w:val="lightGray"/>
        </w:rPr>
        <w:t xml:space="preserve"> for faste omkostninger </w:t>
      </w:r>
      <w:r w:rsidR="00C9796E">
        <w:rPr>
          <w:highlight w:val="lightGray"/>
        </w:rPr>
        <w:t xml:space="preserve">fra og med den 1. marts 2021 </w:t>
      </w:r>
      <w:r w:rsidR="00FB684C">
        <w:rPr>
          <w:highlight w:val="lightGray"/>
        </w:rPr>
        <w:t xml:space="preserve">til juni 2021 </w:t>
      </w:r>
      <w:r w:rsidR="00C9796E" w:rsidRPr="00B85C2C">
        <w:rPr>
          <w:highlight w:val="lightGray"/>
        </w:rPr>
        <w:t>til virksomheder i økonomisk krise som følge af COVID-19</w:t>
      </w:r>
      <w:r w:rsidR="00AB4CB6">
        <w:rPr>
          <w:highlight w:val="lightGray"/>
        </w:rPr>
        <w:t xml:space="preserve"> samt ændringsbekendtgørelse nr. 1477 af 22. juni 2021</w:t>
      </w:r>
      <w:r w:rsidR="002624E8">
        <w:rPr>
          <w:highlight w:val="lightGray"/>
        </w:rPr>
        <w:t>,</w:t>
      </w:r>
      <w:r w:rsidR="0056234E">
        <w:rPr>
          <w:highlight w:val="lightGray"/>
        </w:rPr>
        <w:t xml:space="preserve"> nr. 1803 af 8. september 2021</w:t>
      </w:r>
      <w:r w:rsidR="00064F71">
        <w:rPr>
          <w:highlight w:val="lightGray"/>
        </w:rPr>
        <w:t>,</w:t>
      </w:r>
      <w:r w:rsidR="002624E8">
        <w:rPr>
          <w:highlight w:val="lightGray"/>
        </w:rPr>
        <w:t xml:space="preserve"> nr. 2717 af 16. december 2021</w:t>
      </w:r>
      <w:r w:rsidR="00064F71">
        <w:rPr>
          <w:highlight w:val="lightGray"/>
        </w:rPr>
        <w:t xml:space="preserve"> og nr. 655 af 12. maj 2022</w:t>
      </w:r>
      <w:r w:rsidR="00C9796E" w:rsidRPr="00B85C2C">
        <w:rPr>
          <w:highlight w:val="lightGray"/>
        </w:rPr>
        <w:t>]</w:t>
      </w:r>
      <w:r w:rsidR="00C9796E">
        <w:t xml:space="preserve"> </w:t>
      </w:r>
      <w:r w:rsidR="007E2EC3">
        <w:t xml:space="preserve"> </w:t>
      </w:r>
      <w:r w:rsidR="007E2EC3" w:rsidRPr="00274146">
        <w:rPr>
          <w:highlight w:val="magenta"/>
        </w:rPr>
        <w:t>[bekendtgørelse nr. 1</w:t>
      </w:r>
      <w:r w:rsidR="00301790">
        <w:rPr>
          <w:highlight w:val="magenta"/>
        </w:rPr>
        <w:t>90</w:t>
      </w:r>
      <w:r w:rsidR="007E2EC3" w:rsidRPr="00274146">
        <w:rPr>
          <w:highlight w:val="magenta"/>
        </w:rPr>
        <w:t xml:space="preserve">4 af 1. </w:t>
      </w:r>
      <w:r w:rsidR="00301790">
        <w:rPr>
          <w:highlight w:val="magenta"/>
        </w:rPr>
        <w:t>oktober</w:t>
      </w:r>
      <w:r w:rsidR="007E2EC3" w:rsidRPr="00274146">
        <w:rPr>
          <w:highlight w:val="magenta"/>
        </w:rPr>
        <w:t xml:space="preserve"> 2021 om midlertidig kompensationsordning for faste omkostninger i perioden juli 2021 til </w:t>
      </w:r>
      <w:r w:rsidR="00FA0291">
        <w:rPr>
          <w:highlight w:val="magenta"/>
        </w:rPr>
        <w:t>december</w:t>
      </w:r>
      <w:r w:rsidR="007E2EC3" w:rsidRPr="00274146">
        <w:rPr>
          <w:highlight w:val="magenta"/>
        </w:rPr>
        <w:t xml:space="preserve"> 2021 til virksomheder i økonomisk krise som følge af COVID-19</w:t>
      </w:r>
      <w:r w:rsidR="0056234E">
        <w:rPr>
          <w:highlight w:val="magenta"/>
        </w:rPr>
        <w:t xml:space="preserve"> </w:t>
      </w:r>
      <w:r w:rsidR="00126B79">
        <w:rPr>
          <w:highlight w:val="magenta"/>
        </w:rPr>
        <w:t>samt ændringsbekendtgørelse nr. 2186 af 23. november 2021</w:t>
      </w:r>
      <w:r w:rsidR="00064F71">
        <w:rPr>
          <w:highlight w:val="magenta"/>
        </w:rPr>
        <w:t>,</w:t>
      </w:r>
      <w:r w:rsidR="00126B79">
        <w:rPr>
          <w:highlight w:val="magenta"/>
        </w:rPr>
        <w:t xml:space="preserve"> nr. 2726 af 16. december 2021</w:t>
      </w:r>
      <w:r w:rsidR="00064F71">
        <w:rPr>
          <w:highlight w:val="magenta"/>
        </w:rPr>
        <w:t xml:space="preserve"> og 656 af 12. maj 2022</w:t>
      </w:r>
      <w:r w:rsidR="007E2EC3" w:rsidRPr="00274146">
        <w:rPr>
          <w:highlight w:val="magenta"/>
        </w:rPr>
        <w:t>]</w:t>
      </w:r>
      <w:r w:rsidR="007E2EC3">
        <w:t xml:space="preserve"> </w:t>
      </w:r>
      <w:r w:rsidR="00E37D24" w:rsidRPr="002E2748">
        <w:rPr>
          <w:shd w:val="clear" w:color="auto" w:fill="FFC000"/>
        </w:rPr>
        <w:t xml:space="preserve">[bekendtgørelse nr. </w:t>
      </w:r>
      <w:r w:rsidR="002F7FAC">
        <w:rPr>
          <w:shd w:val="clear" w:color="auto" w:fill="FFC000"/>
        </w:rPr>
        <w:t>239</w:t>
      </w:r>
      <w:r w:rsidR="00E37D24" w:rsidRPr="002E2748">
        <w:rPr>
          <w:shd w:val="clear" w:color="auto" w:fill="FFC000"/>
        </w:rPr>
        <w:t xml:space="preserve"> af 1</w:t>
      </w:r>
      <w:r w:rsidR="00FC0187">
        <w:rPr>
          <w:shd w:val="clear" w:color="auto" w:fill="FFC000"/>
        </w:rPr>
        <w:t>6</w:t>
      </w:r>
      <w:r w:rsidR="00E37D24" w:rsidRPr="002E2748">
        <w:rPr>
          <w:shd w:val="clear" w:color="auto" w:fill="FFC000"/>
        </w:rPr>
        <w:t xml:space="preserve">. </w:t>
      </w:r>
      <w:r w:rsidR="00FC0187">
        <w:rPr>
          <w:shd w:val="clear" w:color="auto" w:fill="FFC000"/>
        </w:rPr>
        <w:t>februar</w:t>
      </w:r>
      <w:r w:rsidR="00E37D24" w:rsidRPr="002E2748">
        <w:rPr>
          <w:shd w:val="clear" w:color="auto" w:fill="FFC000"/>
        </w:rPr>
        <w:t xml:space="preserve"> 2022 om midlertidig kompensationsordning for faste omkostninger i perioden 1. december 2021 til 28. februar 2022 for virksomheder i økonomisk krise som følge af COVID-19</w:t>
      </w:r>
      <w:r w:rsidR="00064F71">
        <w:rPr>
          <w:shd w:val="clear" w:color="auto" w:fill="FFC000"/>
        </w:rPr>
        <w:t xml:space="preserve"> </w:t>
      </w:r>
      <w:r w:rsidR="00064F71" w:rsidRPr="007F06C7">
        <w:rPr>
          <w:shd w:val="clear" w:color="auto" w:fill="FFC000"/>
        </w:rPr>
        <w:t>samt ændringsbekendtgørelse nr.</w:t>
      </w:r>
      <w:r w:rsidR="00064F71">
        <w:rPr>
          <w:shd w:val="clear" w:color="auto" w:fill="FFC000"/>
        </w:rPr>
        <w:t xml:space="preserve"> 651 af 12. maj 2022</w:t>
      </w:r>
      <w:r w:rsidR="00E37D24" w:rsidRPr="002E2748">
        <w:rPr>
          <w:shd w:val="clear" w:color="auto" w:fill="FFC000"/>
        </w:rPr>
        <w:t>]</w:t>
      </w:r>
      <w:r w:rsidR="00E37D24" w:rsidRPr="007D20DE">
        <w:t xml:space="preserve"> </w:t>
      </w:r>
      <w:r w:rsidRPr="00A014AB">
        <w:t xml:space="preserve">og </w:t>
      </w:r>
      <w:r w:rsidR="00C4151A" w:rsidRPr="00A014AB">
        <w:t xml:space="preserve">Erhvervsstyrelsens vejledning af </w:t>
      </w:r>
      <w:r w:rsidR="0086289F" w:rsidRPr="005D5AD2">
        <w:rPr>
          <w:highlight w:val="green"/>
        </w:rPr>
        <w:t>[</w:t>
      </w:r>
      <w:r w:rsidR="00D14B60">
        <w:rPr>
          <w:highlight w:val="green"/>
        </w:rPr>
        <w:t>1</w:t>
      </w:r>
      <w:r w:rsidR="00A17C07">
        <w:rPr>
          <w:highlight w:val="green"/>
        </w:rPr>
        <w:t>6</w:t>
      </w:r>
      <w:r w:rsidR="00D14B60">
        <w:rPr>
          <w:highlight w:val="green"/>
        </w:rPr>
        <w:t>. ju</w:t>
      </w:r>
      <w:r w:rsidR="00A17C07">
        <w:rPr>
          <w:highlight w:val="green"/>
        </w:rPr>
        <w:t>n</w:t>
      </w:r>
      <w:r w:rsidR="00D14B60">
        <w:rPr>
          <w:highlight w:val="green"/>
        </w:rPr>
        <w:t>i</w:t>
      </w:r>
      <w:r w:rsidR="0086289F" w:rsidRPr="005D5AD2">
        <w:rPr>
          <w:highlight w:val="green"/>
        </w:rPr>
        <w:t xml:space="preserve"> 202</w:t>
      </w:r>
      <w:r w:rsidR="00A17C07">
        <w:rPr>
          <w:highlight w:val="green"/>
        </w:rPr>
        <w:t>2</w:t>
      </w:r>
      <w:r w:rsidR="0086289F" w:rsidRPr="005D5AD2">
        <w:rPr>
          <w:highlight w:val="green"/>
        </w:rPr>
        <w:t xml:space="preserve"> om ansøgning til kompensation for faste omkostninger for perioden 9. juli 2020 til 31. oktober 2020]</w:t>
      </w:r>
      <w:r w:rsidR="0086289F">
        <w:t xml:space="preserve"> </w:t>
      </w:r>
      <w:r w:rsidR="0086289F" w:rsidRPr="005D5AD2">
        <w:rPr>
          <w:highlight w:val="cyan"/>
        </w:rPr>
        <w:t>[</w:t>
      </w:r>
      <w:r w:rsidR="0061229A">
        <w:rPr>
          <w:highlight w:val="cyan"/>
        </w:rPr>
        <w:t>1</w:t>
      </w:r>
      <w:r w:rsidR="00A17C07">
        <w:rPr>
          <w:highlight w:val="cyan"/>
        </w:rPr>
        <w:t>6</w:t>
      </w:r>
      <w:r w:rsidR="00D14B60">
        <w:rPr>
          <w:highlight w:val="cyan"/>
        </w:rPr>
        <w:t xml:space="preserve">. </w:t>
      </w:r>
      <w:r w:rsidR="00A17C07">
        <w:rPr>
          <w:highlight w:val="cyan"/>
        </w:rPr>
        <w:t>juni</w:t>
      </w:r>
      <w:r w:rsidR="0086289F" w:rsidRPr="005D5AD2">
        <w:rPr>
          <w:highlight w:val="cyan"/>
        </w:rPr>
        <w:t xml:space="preserve"> 202</w:t>
      </w:r>
      <w:r w:rsidR="00A17C07">
        <w:rPr>
          <w:highlight w:val="cyan"/>
        </w:rPr>
        <w:t>2</w:t>
      </w:r>
      <w:r w:rsidR="0086289F" w:rsidRPr="005D5AD2">
        <w:rPr>
          <w:highlight w:val="cyan"/>
        </w:rPr>
        <w:t xml:space="preserve"> om ansøgning til kompensation for faste omkostninger for perioden 26. oktober 2020 til og med den 28. februar 2021]</w:t>
      </w:r>
      <w:r w:rsidR="0086289F" w:rsidRPr="00E70BD8" w:rsidDel="00F95109">
        <w:t xml:space="preserve"> </w:t>
      </w:r>
      <w:r w:rsidR="0086289F" w:rsidRPr="00AF4C47">
        <w:rPr>
          <w:highlight w:val="lightGray"/>
        </w:rPr>
        <w:t>[</w:t>
      </w:r>
      <w:r w:rsidR="00A17C07">
        <w:rPr>
          <w:highlight w:val="lightGray"/>
        </w:rPr>
        <w:t>16</w:t>
      </w:r>
      <w:r w:rsidR="00D14B60">
        <w:rPr>
          <w:highlight w:val="lightGray"/>
        </w:rPr>
        <w:t xml:space="preserve">. </w:t>
      </w:r>
      <w:r w:rsidR="00A17C07">
        <w:rPr>
          <w:highlight w:val="lightGray"/>
        </w:rPr>
        <w:t>juni</w:t>
      </w:r>
      <w:r w:rsidR="0086289F" w:rsidRPr="00AF4C47">
        <w:rPr>
          <w:highlight w:val="lightGray"/>
        </w:rPr>
        <w:t xml:space="preserve"> 202</w:t>
      </w:r>
      <w:r w:rsidR="00A17C07">
        <w:rPr>
          <w:highlight w:val="lightGray"/>
        </w:rPr>
        <w:t>2</w:t>
      </w:r>
      <w:r w:rsidR="0086289F" w:rsidRPr="00AF4C47">
        <w:rPr>
          <w:highlight w:val="lightGray"/>
        </w:rPr>
        <w:t xml:space="preserve"> om ansøgning om kompensation for faste omkostninger fra 1. marts </w:t>
      </w:r>
      <w:r w:rsidR="0086289F" w:rsidRPr="001F7E20">
        <w:rPr>
          <w:highlight w:val="lightGray"/>
        </w:rPr>
        <w:t>2021</w:t>
      </w:r>
      <w:r w:rsidR="005906C6" w:rsidRPr="0061229A">
        <w:rPr>
          <w:highlight w:val="lightGray"/>
        </w:rPr>
        <w:t xml:space="preserve"> til 30. juni 2021</w:t>
      </w:r>
      <w:r w:rsidR="0086289F" w:rsidRPr="00021AC5">
        <w:rPr>
          <w:highlight w:val="lightGray"/>
        </w:rPr>
        <w:t>]</w:t>
      </w:r>
      <w:r w:rsidR="00C4214B">
        <w:t xml:space="preserve"> </w:t>
      </w:r>
      <w:r w:rsidR="00C4214B" w:rsidRPr="00C4214B">
        <w:rPr>
          <w:highlight w:val="magenta"/>
        </w:rPr>
        <w:t>[</w:t>
      </w:r>
      <w:r w:rsidR="00A17C07">
        <w:rPr>
          <w:highlight w:val="magenta"/>
        </w:rPr>
        <w:t>16</w:t>
      </w:r>
      <w:r w:rsidR="00C4214B" w:rsidRPr="00C4214B">
        <w:rPr>
          <w:highlight w:val="magenta"/>
        </w:rPr>
        <w:t xml:space="preserve">. </w:t>
      </w:r>
      <w:r w:rsidR="00A17C07">
        <w:rPr>
          <w:highlight w:val="magenta"/>
        </w:rPr>
        <w:t>juni</w:t>
      </w:r>
      <w:r w:rsidR="00C4214B" w:rsidRPr="00C4214B">
        <w:rPr>
          <w:highlight w:val="magenta"/>
        </w:rPr>
        <w:t xml:space="preserve"> 202</w:t>
      </w:r>
      <w:r w:rsidR="00A17C07">
        <w:rPr>
          <w:highlight w:val="magenta"/>
        </w:rPr>
        <w:t>2</w:t>
      </w:r>
      <w:r w:rsidR="00C4214B" w:rsidRPr="00C4214B">
        <w:rPr>
          <w:highlight w:val="magenta"/>
        </w:rPr>
        <w:t xml:space="preserve"> om ansøgning om kompensation for faste omkostninger fra 1. juli 2021 til 3</w:t>
      </w:r>
      <w:r w:rsidR="00454D64">
        <w:rPr>
          <w:highlight w:val="magenta"/>
        </w:rPr>
        <w:t>1</w:t>
      </w:r>
      <w:r w:rsidR="00C4214B" w:rsidRPr="00C4214B">
        <w:rPr>
          <w:highlight w:val="magenta"/>
        </w:rPr>
        <w:t xml:space="preserve">. </w:t>
      </w:r>
      <w:r w:rsidR="00454D64">
        <w:rPr>
          <w:highlight w:val="magenta"/>
        </w:rPr>
        <w:t>december</w:t>
      </w:r>
      <w:r w:rsidR="00C4214B" w:rsidRPr="00C4214B">
        <w:rPr>
          <w:highlight w:val="magenta"/>
        </w:rPr>
        <w:t xml:space="preserve"> 2021</w:t>
      </w:r>
      <w:r w:rsidR="0037571B" w:rsidRPr="0037571B">
        <w:rPr>
          <w:highlight w:val="magenta"/>
        </w:rPr>
        <w:t>]</w:t>
      </w:r>
      <w:r w:rsidR="0037571B">
        <w:t xml:space="preserve"> </w:t>
      </w:r>
      <w:r w:rsidR="0037571B" w:rsidRPr="004674FA">
        <w:rPr>
          <w:shd w:val="clear" w:color="auto" w:fill="FFC000"/>
        </w:rPr>
        <w:t>[</w:t>
      </w:r>
      <w:r w:rsidR="00A17C07">
        <w:rPr>
          <w:shd w:val="clear" w:color="auto" w:fill="FFC000"/>
        </w:rPr>
        <w:t>16</w:t>
      </w:r>
      <w:r w:rsidR="0037571B" w:rsidRPr="004674FA">
        <w:rPr>
          <w:shd w:val="clear" w:color="auto" w:fill="FFC000"/>
        </w:rPr>
        <w:t xml:space="preserve">. </w:t>
      </w:r>
      <w:r w:rsidR="00A17C07">
        <w:rPr>
          <w:shd w:val="clear" w:color="auto" w:fill="FFC000"/>
        </w:rPr>
        <w:t>juni</w:t>
      </w:r>
      <w:r w:rsidR="0037571B" w:rsidRPr="004674FA">
        <w:rPr>
          <w:shd w:val="clear" w:color="auto" w:fill="FFC000"/>
        </w:rPr>
        <w:t xml:space="preserve"> 2022 </w:t>
      </w:r>
      <w:r w:rsidR="006971CF">
        <w:rPr>
          <w:shd w:val="clear" w:color="auto" w:fill="FFC000"/>
        </w:rPr>
        <w:t>om</w:t>
      </w:r>
      <w:r w:rsidR="0037571B" w:rsidRPr="004674FA">
        <w:rPr>
          <w:shd w:val="clear" w:color="auto" w:fill="FFC000"/>
        </w:rPr>
        <w:t xml:space="preserve"> ansøgning om kompensation for faste omkostninger fra 1. december 2021 til 28. februar 2022]</w:t>
      </w:r>
      <w:r w:rsidR="004C3EAF">
        <w:t>.</w:t>
      </w:r>
      <w:r w:rsidR="0086289F" w:rsidRPr="00A014AB">
        <w:t xml:space="preserve"> </w:t>
      </w:r>
    </w:p>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454D64">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454D64">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454D64">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454D64">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454D64">
            <w:pPr>
              <w:spacing w:line="276" w:lineRule="auto"/>
              <w:jc w:val="both"/>
              <w:rPr>
                <w:color w:val="000000"/>
              </w:rPr>
            </w:pPr>
          </w:p>
        </w:tc>
      </w:tr>
      <w:tr w:rsidR="001F4B64" w:rsidRPr="00FB4C37" w14:paraId="2028D8BF"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454D64">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454D64">
            <w:pPr>
              <w:spacing w:line="276" w:lineRule="auto"/>
              <w:jc w:val="both"/>
              <w:rPr>
                <w:color w:val="000000"/>
              </w:rPr>
            </w:pPr>
          </w:p>
        </w:tc>
      </w:tr>
      <w:tr w:rsidR="001F4B64" w:rsidRPr="00FB4C37" w14:paraId="1F34DCB9"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454D64">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454D64">
            <w:pPr>
              <w:spacing w:line="276" w:lineRule="auto"/>
              <w:jc w:val="both"/>
              <w:rPr>
                <w:color w:val="000000"/>
              </w:rPr>
            </w:pPr>
          </w:p>
        </w:tc>
      </w:tr>
      <w:tr w:rsidR="001F4B64" w:rsidRPr="00FB4C37" w14:paraId="0AC448CD"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454D64">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454D64">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454D64">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454D64">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454D64">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454D64">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454D64">
            <w:pPr>
              <w:spacing w:line="276" w:lineRule="auto"/>
              <w:jc w:val="both"/>
              <w:rPr>
                <w:color w:val="000000"/>
              </w:rPr>
            </w:pPr>
          </w:p>
        </w:tc>
      </w:tr>
      <w:tr w:rsidR="001F4B64" w:rsidRPr="00FB4C37" w14:paraId="5FB490DB"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454D64">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454D64">
            <w:pPr>
              <w:spacing w:line="276" w:lineRule="auto"/>
              <w:jc w:val="both"/>
              <w:rPr>
                <w:color w:val="000000"/>
              </w:rPr>
            </w:pPr>
          </w:p>
        </w:tc>
      </w:tr>
      <w:tr w:rsidR="001F4B64" w:rsidRPr="00FB4C37" w14:paraId="6BFCCF62"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454D64">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454D64">
            <w:pPr>
              <w:spacing w:line="276" w:lineRule="auto"/>
              <w:jc w:val="both"/>
              <w:rPr>
                <w:color w:val="000000"/>
              </w:rPr>
            </w:pPr>
          </w:p>
        </w:tc>
      </w:tr>
      <w:tr w:rsidR="001F4B64" w:rsidRPr="00FB4C37" w14:paraId="596B888B"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454D64">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454D64">
            <w:pPr>
              <w:spacing w:line="276" w:lineRule="auto"/>
              <w:jc w:val="both"/>
              <w:rPr>
                <w:color w:val="000000"/>
              </w:rPr>
            </w:pPr>
          </w:p>
        </w:tc>
      </w:tr>
      <w:tr w:rsidR="001F4B64" w:rsidRPr="00FB4C37" w14:paraId="746AD578"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625ADB" w:rsidP="00454D64">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454D64">
            <w:pPr>
              <w:spacing w:line="276" w:lineRule="auto"/>
              <w:jc w:val="both"/>
              <w:rPr>
                <w:color w:val="000000"/>
              </w:rPr>
            </w:pPr>
          </w:p>
        </w:tc>
      </w:tr>
      <w:tr w:rsidR="001F4B64" w:rsidRPr="00FB4C37" w14:paraId="7C3AD550"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454D64">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454D64">
            <w:pPr>
              <w:spacing w:line="276" w:lineRule="auto"/>
              <w:jc w:val="both"/>
              <w:rPr>
                <w:color w:val="000000"/>
              </w:rPr>
            </w:pPr>
          </w:p>
        </w:tc>
      </w:tr>
      <w:tr w:rsidR="001F4B64" w:rsidRPr="00FB4C37" w14:paraId="2AABD07C"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454D64">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454D64">
            <w:pPr>
              <w:spacing w:line="276" w:lineRule="auto"/>
              <w:jc w:val="both"/>
              <w:rPr>
                <w:color w:val="000000"/>
              </w:rPr>
            </w:pPr>
          </w:p>
        </w:tc>
      </w:tr>
      <w:tr w:rsidR="001F4B64" w:rsidRPr="00FB4C37" w14:paraId="0EC24C4E"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454D64">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454D64">
            <w:pPr>
              <w:spacing w:line="276" w:lineRule="auto"/>
              <w:jc w:val="both"/>
              <w:rPr>
                <w:color w:val="000000"/>
              </w:rPr>
            </w:pPr>
          </w:p>
        </w:tc>
      </w:tr>
      <w:tr w:rsidR="001F4B64" w:rsidRPr="00FB4C37" w14:paraId="7ADE9325"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454D64">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454D64">
            <w:pPr>
              <w:spacing w:line="276" w:lineRule="auto"/>
              <w:jc w:val="both"/>
              <w:rPr>
                <w:color w:val="000000"/>
              </w:rPr>
            </w:pPr>
          </w:p>
        </w:tc>
      </w:tr>
      <w:tr w:rsidR="001F4B64" w:rsidRPr="00FB4C37" w14:paraId="040A1FF9"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454D64">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454D64">
            <w:pPr>
              <w:spacing w:line="276" w:lineRule="auto"/>
              <w:jc w:val="both"/>
              <w:rPr>
                <w:iCs/>
                <w:color w:val="000000"/>
              </w:rPr>
            </w:pPr>
          </w:p>
        </w:tc>
      </w:tr>
      <w:tr w:rsidR="001F4B64" w:rsidRPr="00FB4C37" w14:paraId="6E2EC67D"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454D64">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454D64">
            <w:pPr>
              <w:spacing w:line="276" w:lineRule="auto"/>
              <w:jc w:val="both"/>
              <w:rPr>
                <w:color w:val="000000"/>
              </w:rPr>
            </w:pPr>
          </w:p>
        </w:tc>
      </w:tr>
      <w:tr w:rsidR="001F4B64" w:rsidRPr="00FB4C37" w14:paraId="297075AE"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454D64">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454D64">
            <w:pPr>
              <w:spacing w:line="276" w:lineRule="auto"/>
              <w:jc w:val="both"/>
              <w:rPr>
                <w:color w:val="000000"/>
              </w:rPr>
            </w:pPr>
          </w:p>
        </w:tc>
      </w:tr>
      <w:tr w:rsidR="001F4B64" w:rsidRPr="00FB4C37" w14:paraId="374DEFD5"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454D64">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454D64">
            <w:pPr>
              <w:spacing w:line="276" w:lineRule="auto"/>
              <w:jc w:val="both"/>
              <w:rPr>
                <w:color w:val="000000"/>
              </w:rPr>
            </w:pPr>
          </w:p>
        </w:tc>
      </w:tr>
      <w:tr w:rsidR="00FE1B07" w:rsidRPr="00FB4C37" w14:paraId="0C517161"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454D64">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454D64">
            <w:pPr>
              <w:spacing w:line="276" w:lineRule="auto"/>
              <w:jc w:val="both"/>
              <w:rPr>
                <w:color w:val="000000"/>
              </w:rPr>
            </w:pPr>
          </w:p>
        </w:tc>
      </w:tr>
      <w:tr w:rsidR="00FE1B07" w:rsidRPr="00FB4C37" w14:paraId="23B16123"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454D64">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454D64">
            <w:pPr>
              <w:spacing w:line="276" w:lineRule="auto"/>
              <w:jc w:val="both"/>
              <w:rPr>
                <w:color w:val="000000"/>
              </w:rPr>
            </w:pPr>
          </w:p>
        </w:tc>
      </w:tr>
      <w:tr w:rsidR="00174307" w:rsidRPr="00FB4C37" w14:paraId="41499601"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D961590" w14:textId="084B1F80" w:rsidR="00174307" w:rsidRPr="00A014AB" w:rsidRDefault="00174307" w:rsidP="00454D64">
            <w:pPr>
              <w:spacing w:line="276" w:lineRule="auto"/>
              <w:jc w:val="both"/>
              <w:rPr>
                <w:color w:val="000000"/>
              </w:rPr>
            </w:pPr>
            <w:r>
              <w:rPr>
                <w:color w:val="000000"/>
              </w:rPr>
              <w:t>Foder til dyrehold uden for landbruget (</w:t>
            </w:r>
            <w:r w:rsidR="008E4A76">
              <w:rPr>
                <w:color w:val="000000"/>
              </w:rPr>
              <w:t xml:space="preserve">omkostningen er først støtteberettiget </w:t>
            </w:r>
            <w:r w:rsidR="00551D4D">
              <w:rPr>
                <w:color w:val="000000"/>
              </w:rPr>
              <w:t xml:space="preserve">fra 9. december 2020)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1C5EE09" w14:textId="77777777" w:rsidR="00174307" w:rsidRPr="00A014AB" w:rsidRDefault="00174307" w:rsidP="00454D64">
            <w:pPr>
              <w:spacing w:line="276" w:lineRule="auto"/>
              <w:jc w:val="both"/>
              <w:rPr>
                <w:color w:val="000000"/>
              </w:rPr>
            </w:pPr>
          </w:p>
        </w:tc>
      </w:tr>
      <w:tr w:rsidR="001F4B64" w:rsidRPr="00FB4C37" w14:paraId="2FF8348A"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454D64">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454D64">
            <w:pPr>
              <w:spacing w:line="276" w:lineRule="auto"/>
              <w:jc w:val="both"/>
              <w:rPr>
                <w:color w:val="000000"/>
              </w:rPr>
            </w:pPr>
          </w:p>
        </w:tc>
      </w:tr>
    </w:tbl>
    <w:p w14:paraId="6004550B" w14:textId="1A1AC271" w:rsidR="00E00925" w:rsidRPr="00A014AB" w:rsidRDefault="00E00925"/>
    <w:p w14:paraId="525B3E25" w14:textId="67F08E9C" w:rsidR="00E00925" w:rsidRPr="00A014AB" w:rsidRDefault="00346309" w:rsidP="00B267E4">
      <w:pPr>
        <w:spacing w:after="160" w:line="259" w:lineRule="auto"/>
        <w:rPr>
          <w:b/>
          <w:bCs/>
          <w:sz w:val="28"/>
          <w:szCs w:val="28"/>
        </w:rPr>
      </w:pPr>
      <w:r w:rsidRPr="005D5AD2">
        <w:rPr>
          <w:b/>
          <w:bCs/>
          <w:sz w:val="28"/>
          <w:szCs w:val="28"/>
          <w:highlight w:val="yellow"/>
        </w:rPr>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EBAEE83" w:rsidR="003C6EE0" w:rsidRPr="00A014AB" w:rsidRDefault="003C6EE0" w:rsidP="003C6EE0">
      <w:pPr>
        <w:rPr>
          <w:b/>
          <w:bCs/>
          <w:sz w:val="28"/>
          <w:szCs w:val="28"/>
        </w:rPr>
      </w:pPr>
      <w:r w:rsidRPr="00A014AB">
        <w:rPr>
          <w:b/>
          <w:bCs/>
          <w:sz w:val="28"/>
          <w:szCs w:val="28"/>
          <w:highlight w:val="yellow"/>
        </w:rPr>
        <w:t>Regnskabspraksis for resultatopgørelsen</w:t>
      </w:r>
      <w:r w:rsidR="00A90AAA">
        <w:rPr>
          <w:b/>
          <w:bCs/>
          <w:sz w:val="28"/>
          <w:szCs w:val="28"/>
        </w:rPr>
        <w:t xml:space="preserve"> </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73DA628C" w14:textId="0AEA73DB" w:rsidR="008D2008" w:rsidRPr="00A014AB" w:rsidRDefault="008D2008" w:rsidP="008359F2">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454D64">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454D64">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454D64">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454D64">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454D64">
            <w:pPr>
              <w:spacing w:line="276" w:lineRule="auto"/>
              <w:jc w:val="both"/>
              <w:rPr>
                <w:color w:val="000000"/>
              </w:rPr>
            </w:pPr>
          </w:p>
        </w:tc>
      </w:tr>
      <w:tr w:rsidR="00004A00" w:rsidRPr="00FB4C37" w14:paraId="57A7C8F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454D64">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454D64">
            <w:pPr>
              <w:spacing w:line="276" w:lineRule="auto"/>
              <w:jc w:val="both"/>
              <w:rPr>
                <w:color w:val="000000"/>
              </w:rPr>
            </w:pPr>
          </w:p>
        </w:tc>
      </w:tr>
      <w:tr w:rsidR="00004A00" w:rsidRPr="00FB4C37" w14:paraId="578B815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454D64">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454D64">
            <w:pPr>
              <w:spacing w:line="276" w:lineRule="auto"/>
              <w:jc w:val="both"/>
              <w:rPr>
                <w:color w:val="000000"/>
              </w:rPr>
            </w:pPr>
          </w:p>
        </w:tc>
      </w:tr>
      <w:tr w:rsidR="00004A00" w:rsidRPr="00FB4C37" w14:paraId="28B9C1A6"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454D64">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454D64">
            <w:pPr>
              <w:spacing w:line="276" w:lineRule="auto"/>
              <w:jc w:val="both"/>
              <w:rPr>
                <w:color w:val="000000"/>
              </w:rPr>
            </w:pPr>
          </w:p>
        </w:tc>
      </w:tr>
      <w:tr w:rsidR="00004A00" w:rsidRPr="00FB4C37" w14:paraId="12F1E386"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454D64">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454D64">
            <w:pPr>
              <w:spacing w:line="276" w:lineRule="auto"/>
              <w:jc w:val="both"/>
              <w:rPr>
                <w:color w:val="000000"/>
              </w:rPr>
            </w:pPr>
          </w:p>
        </w:tc>
      </w:tr>
      <w:tr w:rsidR="00004A00" w:rsidRPr="00FB4C37" w14:paraId="02E00E34"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454D64">
            <w:pPr>
              <w:spacing w:line="276" w:lineRule="auto"/>
              <w:jc w:val="both"/>
              <w:rPr>
                <w:color w:val="000000"/>
              </w:rPr>
            </w:pPr>
          </w:p>
        </w:tc>
      </w:tr>
      <w:tr w:rsidR="00004A00" w:rsidRPr="00FB4C37" w14:paraId="57F8213F"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sfa. fx IT-kriminalitet, svindel begået af medarbejdere eller tabte retssager. </w:t>
            </w:r>
          </w:p>
          <w:p w14:paraId="688D9E41" w14:textId="40F9B664" w:rsidR="00004A00" w:rsidRPr="00A014AB" w:rsidRDefault="00004A00" w:rsidP="00454D64">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454D64">
            <w:pPr>
              <w:spacing w:line="276" w:lineRule="auto"/>
              <w:jc w:val="both"/>
              <w:rPr>
                <w:color w:val="000000"/>
              </w:rPr>
            </w:pPr>
          </w:p>
        </w:tc>
      </w:tr>
      <w:tr w:rsidR="00004A00" w:rsidRPr="00FB4C37" w14:paraId="208605EE"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454D64">
            <w:pPr>
              <w:spacing w:line="276" w:lineRule="auto"/>
              <w:jc w:val="both"/>
              <w:rPr>
                <w:color w:val="000000"/>
              </w:rPr>
            </w:pPr>
          </w:p>
        </w:tc>
      </w:tr>
      <w:tr w:rsidR="00004A00" w:rsidRPr="00FB4C37" w14:paraId="6F56C181" w14:textId="77777777" w:rsidTr="00454D64">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454D64">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454D64">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454D64">
      <w:footerReference w:type="default" r:id="rId8"/>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BBF4" w14:textId="77777777" w:rsidR="00CC2D46" w:rsidRDefault="00CC2D46" w:rsidP="00BE30C0">
      <w:pPr>
        <w:spacing w:line="240" w:lineRule="auto"/>
      </w:pPr>
      <w:r>
        <w:separator/>
      </w:r>
    </w:p>
  </w:endnote>
  <w:endnote w:type="continuationSeparator" w:id="0">
    <w:p w14:paraId="43CB7C9A" w14:textId="77777777" w:rsidR="00CC2D46" w:rsidRDefault="00CC2D46" w:rsidP="00BE30C0">
      <w:pPr>
        <w:spacing w:line="240" w:lineRule="auto"/>
      </w:pPr>
      <w:r>
        <w:continuationSeparator/>
      </w:r>
    </w:p>
  </w:endnote>
  <w:endnote w:type="continuationNotice" w:id="1">
    <w:p w14:paraId="4318A3D3" w14:textId="77777777" w:rsidR="00CC2D46" w:rsidRDefault="00CC2D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DEDA" w14:textId="77777777" w:rsidR="00CC2D46" w:rsidRDefault="00CC2D46" w:rsidP="00BE30C0">
      <w:pPr>
        <w:spacing w:line="240" w:lineRule="auto"/>
      </w:pPr>
      <w:r>
        <w:separator/>
      </w:r>
    </w:p>
  </w:footnote>
  <w:footnote w:type="continuationSeparator" w:id="0">
    <w:p w14:paraId="23BE6869" w14:textId="77777777" w:rsidR="00CC2D46" w:rsidRDefault="00CC2D46" w:rsidP="00BE30C0">
      <w:pPr>
        <w:spacing w:line="240" w:lineRule="auto"/>
      </w:pPr>
      <w:r>
        <w:continuationSeparator/>
      </w:r>
    </w:p>
  </w:footnote>
  <w:footnote w:type="continuationNotice" w:id="1">
    <w:p w14:paraId="693D54CB" w14:textId="77777777" w:rsidR="00CC2D46" w:rsidRDefault="00CC2D4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164588133">
    <w:abstractNumId w:val="1"/>
  </w:num>
  <w:num w:numId="2" w16cid:durableId="1892770727">
    <w:abstractNumId w:val="2"/>
    <w:lvlOverride w:ilvl="0">
      <w:startOverride w:val="1"/>
    </w:lvlOverride>
    <w:lvlOverride w:ilvl="1"/>
    <w:lvlOverride w:ilvl="2"/>
    <w:lvlOverride w:ilvl="3"/>
    <w:lvlOverride w:ilvl="4"/>
    <w:lvlOverride w:ilvl="5"/>
    <w:lvlOverride w:ilvl="6"/>
    <w:lvlOverride w:ilvl="7"/>
    <w:lvlOverride w:ilvl="8"/>
  </w:num>
  <w:num w:numId="3" w16cid:durableId="389573314">
    <w:abstractNumId w:val="2"/>
  </w:num>
  <w:num w:numId="4" w16cid:durableId="3508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3750"/>
    <w:rsid w:val="0001498C"/>
    <w:rsid w:val="00021AC5"/>
    <w:rsid w:val="000220A1"/>
    <w:rsid w:val="00026A8C"/>
    <w:rsid w:val="00045DD5"/>
    <w:rsid w:val="00046599"/>
    <w:rsid w:val="000525E4"/>
    <w:rsid w:val="00054F1A"/>
    <w:rsid w:val="000637FC"/>
    <w:rsid w:val="00064F71"/>
    <w:rsid w:val="000824DA"/>
    <w:rsid w:val="00084652"/>
    <w:rsid w:val="00084B1B"/>
    <w:rsid w:val="0008576A"/>
    <w:rsid w:val="000A0106"/>
    <w:rsid w:val="000A2503"/>
    <w:rsid w:val="000A4FF1"/>
    <w:rsid w:val="000C74F1"/>
    <w:rsid w:val="000D6FAD"/>
    <w:rsid w:val="000D75D7"/>
    <w:rsid w:val="000E5883"/>
    <w:rsid w:val="000F3EA6"/>
    <w:rsid w:val="000F4355"/>
    <w:rsid w:val="000F501A"/>
    <w:rsid w:val="001056E3"/>
    <w:rsid w:val="00113D44"/>
    <w:rsid w:val="00115D4C"/>
    <w:rsid w:val="00124CC5"/>
    <w:rsid w:val="00126B79"/>
    <w:rsid w:val="001304E3"/>
    <w:rsid w:val="001442B4"/>
    <w:rsid w:val="00156D8A"/>
    <w:rsid w:val="00162F68"/>
    <w:rsid w:val="001631B9"/>
    <w:rsid w:val="00171DA4"/>
    <w:rsid w:val="00174307"/>
    <w:rsid w:val="00190909"/>
    <w:rsid w:val="001926CC"/>
    <w:rsid w:val="00196A2A"/>
    <w:rsid w:val="001C6B14"/>
    <w:rsid w:val="001C7850"/>
    <w:rsid w:val="001D5760"/>
    <w:rsid w:val="001E2B9A"/>
    <w:rsid w:val="001F4B64"/>
    <w:rsid w:val="001F7E20"/>
    <w:rsid w:val="00200381"/>
    <w:rsid w:val="00205455"/>
    <w:rsid w:val="00212604"/>
    <w:rsid w:val="0022134C"/>
    <w:rsid w:val="00233FDF"/>
    <w:rsid w:val="00240FD4"/>
    <w:rsid w:val="00253444"/>
    <w:rsid w:val="00253B46"/>
    <w:rsid w:val="0025409C"/>
    <w:rsid w:val="00261A61"/>
    <w:rsid w:val="002624E8"/>
    <w:rsid w:val="00265F13"/>
    <w:rsid w:val="00274146"/>
    <w:rsid w:val="002753FB"/>
    <w:rsid w:val="00282D99"/>
    <w:rsid w:val="0028728F"/>
    <w:rsid w:val="00292C35"/>
    <w:rsid w:val="002A1F05"/>
    <w:rsid w:val="002A29B5"/>
    <w:rsid w:val="002A5AC4"/>
    <w:rsid w:val="002B4490"/>
    <w:rsid w:val="002D2D76"/>
    <w:rsid w:val="002D3213"/>
    <w:rsid w:val="002D6EE7"/>
    <w:rsid w:val="002E2748"/>
    <w:rsid w:val="002E29CA"/>
    <w:rsid w:val="002F24CB"/>
    <w:rsid w:val="002F7473"/>
    <w:rsid w:val="002F7FAC"/>
    <w:rsid w:val="00301588"/>
    <w:rsid w:val="00301790"/>
    <w:rsid w:val="003176AF"/>
    <w:rsid w:val="00320EA6"/>
    <w:rsid w:val="0032325C"/>
    <w:rsid w:val="00324384"/>
    <w:rsid w:val="00326B9D"/>
    <w:rsid w:val="0033275B"/>
    <w:rsid w:val="003437EE"/>
    <w:rsid w:val="00346309"/>
    <w:rsid w:val="0034755C"/>
    <w:rsid w:val="00360239"/>
    <w:rsid w:val="0037571B"/>
    <w:rsid w:val="00376871"/>
    <w:rsid w:val="00376F38"/>
    <w:rsid w:val="0038168B"/>
    <w:rsid w:val="0038517C"/>
    <w:rsid w:val="00387B15"/>
    <w:rsid w:val="00390616"/>
    <w:rsid w:val="003A73AE"/>
    <w:rsid w:val="003B1CC4"/>
    <w:rsid w:val="003C4663"/>
    <w:rsid w:val="003C6968"/>
    <w:rsid w:val="003C6EE0"/>
    <w:rsid w:val="003D057F"/>
    <w:rsid w:val="003D6826"/>
    <w:rsid w:val="003E0C24"/>
    <w:rsid w:val="003E2D22"/>
    <w:rsid w:val="004024DB"/>
    <w:rsid w:val="004066DE"/>
    <w:rsid w:val="004107EF"/>
    <w:rsid w:val="00417A88"/>
    <w:rsid w:val="004278B7"/>
    <w:rsid w:val="00431150"/>
    <w:rsid w:val="004337BD"/>
    <w:rsid w:val="00434040"/>
    <w:rsid w:val="00445861"/>
    <w:rsid w:val="00447C91"/>
    <w:rsid w:val="00453643"/>
    <w:rsid w:val="00454D64"/>
    <w:rsid w:val="00464349"/>
    <w:rsid w:val="004674FA"/>
    <w:rsid w:val="00474D6C"/>
    <w:rsid w:val="00476038"/>
    <w:rsid w:val="00477B9E"/>
    <w:rsid w:val="004847EF"/>
    <w:rsid w:val="00484B1B"/>
    <w:rsid w:val="00493E5D"/>
    <w:rsid w:val="004B10F7"/>
    <w:rsid w:val="004B72DC"/>
    <w:rsid w:val="004C3EAF"/>
    <w:rsid w:val="004C4ABB"/>
    <w:rsid w:val="005034E8"/>
    <w:rsid w:val="005050C3"/>
    <w:rsid w:val="0050577D"/>
    <w:rsid w:val="00506300"/>
    <w:rsid w:val="005208EC"/>
    <w:rsid w:val="00523B0D"/>
    <w:rsid w:val="005278CA"/>
    <w:rsid w:val="00530745"/>
    <w:rsid w:val="00531311"/>
    <w:rsid w:val="00537C5F"/>
    <w:rsid w:val="0055034D"/>
    <w:rsid w:val="00551D4D"/>
    <w:rsid w:val="0056234E"/>
    <w:rsid w:val="00570975"/>
    <w:rsid w:val="00576FDF"/>
    <w:rsid w:val="0058126B"/>
    <w:rsid w:val="005840D1"/>
    <w:rsid w:val="00587626"/>
    <w:rsid w:val="005906C6"/>
    <w:rsid w:val="00593215"/>
    <w:rsid w:val="00593E22"/>
    <w:rsid w:val="005A10AF"/>
    <w:rsid w:val="005A1165"/>
    <w:rsid w:val="005A14E5"/>
    <w:rsid w:val="005B15A5"/>
    <w:rsid w:val="005B1A13"/>
    <w:rsid w:val="005B37CC"/>
    <w:rsid w:val="005C1777"/>
    <w:rsid w:val="005C44A4"/>
    <w:rsid w:val="005C7EDE"/>
    <w:rsid w:val="005D5AD2"/>
    <w:rsid w:val="005F5BD7"/>
    <w:rsid w:val="00607EE3"/>
    <w:rsid w:val="0061229A"/>
    <w:rsid w:val="006142FE"/>
    <w:rsid w:val="0062429F"/>
    <w:rsid w:val="00625ADB"/>
    <w:rsid w:val="0063132A"/>
    <w:rsid w:val="00633922"/>
    <w:rsid w:val="006367B6"/>
    <w:rsid w:val="00637107"/>
    <w:rsid w:val="006421A0"/>
    <w:rsid w:val="00647995"/>
    <w:rsid w:val="00652528"/>
    <w:rsid w:val="00657217"/>
    <w:rsid w:val="00662F75"/>
    <w:rsid w:val="006728F0"/>
    <w:rsid w:val="00673A19"/>
    <w:rsid w:val="006837AD"/>
    <w:rsid w:val="006851DF"/>
    <w:rsid w:val="00691163"/>
    <w:rsid w:val="006927F4"/>
    <w:rsid w:val="00693564"/>
    <w:rsid w:val="0069408F"/>
    <w:rsid w:val="006971CF"/>
    <w:rsid w:val="006A3510"/>
    <w:rsid w:val="006C6BB4"/>
    <w:rsid w:val="006D6340"/>
    <w:rsid w:val="00711A48"/>
    <w:rsid w:val="00723D0C"/>
    <w:rsid w:val="00725089"/>
    <w:rsid w:val="00741ED5"/>
    <w:rsid w:val="007553BE"/>
    <w:rsid w:val="0075725E"/>
    <w:rsid w:val="0075733F"/>
    <w:rsid w:val="00760530"/>
    <w:rsid w:val="00760AC1"/>
    <w:rsid w:val="00765BFE"/>
    <w:rsid w:val="007677D2"/>
    <w:rsid w:val="007746EC"/>
    <w:rsid w:val="00774A6D"/>
    <w:rsid w:val="00783F1B"/>
    <w:rsid w:val="00783F91"/>
    <w:rsid w:val="00797003"/>
    <w:rsid w:val="007A46FB"/>
    <w:rsid w:val="007B5263"/>
    <w:rsid w:val="007D20DE"/>
    <w:rsid w:val="007D33CA"/>
    <w:rsid w:val="007D4827"/>
    <w:rsid w:val="007E2EC3"/>
    <w:rsid w:val="007F06C7"/>
    <w:rsid w:val="00802C13"/>
    <w:rsid w:val="00806E92"/>
    <w:rsid w:val="00806F2C"/>
    <w:rsid w:val="008079D1"/>
    <w:rsid w:val="0081796E"/>
    <w:rsid w:val="0082058C"/>
    <w:rsid w:val="00821BE7"/>
    <w:rsid w:val="008359F2"/>
    <w:rsid w:val="008376CE"/>
    <w:rsid w:val="0084011F"/>
    <w:rsid w:val="008456D6"/>
    <w:rsid w:val="00850A57"/>
    <w:rsid w:val="00861B1D"/>
    <w:rsid w:val="0086289F"/>
    <w:rsid w:val="0087339D"/>
    <w:rsid w:val="00874A1B"/>
    <w:rsid w:val="00877284"/>
    <w:rsid w:val="008821D6"/>
    <w:rsid w:val="008913F4"/>
    <w:rsid w:val="00893D05"/>
    <w:rsid w:val="008B553B"/>
    <w:rsid w:val="008B5B9D"/>
    <w:rsid w:val="008C452B"/>
    <w:rsid w:val="008D2008"/>
    <w:rsid w:val="008D5539"/>
    <w:rsid w:val="008E4A76"/>
    <w:rsid w:val="008F7791"/>
    <w:rsid w:val="009035AD"/>
    <w:rsid w:val="00911B13"/>
    <w:rsid w:val="00911B15"/>
    <w:rsid w:val="00914982"/>
    <w:rsid w:val="0091734C"/>
    <w:rsid w:val="00924858"/>
    <w:rsid w:val="009341FE"/>
    <w:rsid w:val="00936A69"/>
    <w:rsid w:val="00942B47"/>
    <w:rsid w:val="00945E52"/>
    <w:rsid w:val="0095260D"/>
    <w:rsid w:val="00953F3E"/>
    <w:rsid w:val="0096434F"/>
    <w:rsid w:val="00964F7D"/>
    <w:rsid w:val="00976C9E"/>
    <w:rsid w:val="00984BCA"/>
    <w:rsid w:val="009A22E6"/>
    <w:rsid w:val="009A34EE"/>
    <w:rsid w:val="009B1EAC"/>
    <w:rsid w:val="009B5DF1"/>
    <w:rsid w:val="009C0DA8"/>
    <w:rsid w:val="009C154C"/>
    <w:rsid w:val="009C3759"/>
    <w:rsid w:val="009D6986"/>
    <w:rsid w:val="00A014AB"/>
    <w:rsid w:val="00A04F9E"/>
    <w:rsid w:val="00A10F54"/>
    <w:rsid w:val="00A13283"/>
    <w:rsid w:val="00A158F6"/>
    <w:rsid w:val="00A17C07"/>
    <w:rsid w:val="00A17FED"/>
    <w:rsid w:val="00A20780"/>
    <w:rsid w:val="00A26C3A"/>
    <w:rsid w:val="00A37E31"/>
    <w:rsid w:val="00A47F93"/>
    <w:rsid w:val="00A51419"/>
    <w:rsid w:val="00A52B1B"/>
    <w:rsid w:val="00A5741F"/>
    <w:rsid w:val="00A61265"/>
    <w:rsid w:val="00A66D4A"/>
    <w:rsid w:val="00A7553B"/>
    <w:rsid w:val="00A75CA0"/>
    <w:rsid w:val="00A75EF5"/>
    <w:rsid w:val="00A90AAA"/>
    <w:rsid w:val="00AA3E32"/>
    <w:rsid w:val="00AB4CB6"/>
    <w:rsid w:val="00AC111D"/>
    <w:rsid w:val="00AD0EC5"/>
    <w:rsid w:val="00AD703E"/>
    <w:rsid w:val="00AE2A31"/>
    <w:rsid w:val="00AE62D1"/>
    <w:rsid w:val="00AE778E"/>
    <w:rsid w:val="00AF1979"/>
    <w:rsid w:val="00AF4C47"/>
    <w:rsid w:val="00B21664"/>
    <w:rsid w:val="00B246BB"/>
    <w:rsid w:val="00B267E4"/>
    <w:rsid w:val="00B33B15"/>
    <w:rsid w:val="00B45C25"/>
    <w:rsid w:val="00B514ED"/>
    <w:rsid w:val="00B6444F"/>
    <w:rsid w:val="00B760EA"/>
    <w:rsid w:val="00B85C2C"/>
    <w:rsid w:val="00B8691A"/>
    <w:rsid w:val="00B9651A"/>
    <w:rsid w:val="00BA637E"/>
    <w:rsid w:val="00BB673B"/>
    <w:rsid w:val="00BC255D"/>
    <w:rsid w:val="00BE30C0"/>
    <w:rsid w:val="00BF1CA1"/>
    <w:rsid w:val="00BF23D3"/>
    <w:rsid w:val="00BF317D"/>
    <w:rsid w:val="00C01E38"/>
    <w:rsid w:val="00C025A6"/>
    <w:rsid w:val="00C12D03"/>
    <w:rsid w:val="00C15E7B"/>
    <w:rsid w:val="00C30F36"/>
    <w:rsid w:val="00C4151A"/>
    <w:rsid w:val="00C4214B"/>
    <w:rsid w:val="00C50AD0"/>
    <w:rsid w:val="00C64D50"/>
    <w:rsid w:val="00C71B6B"/>
    <w:rsid w:val="00C77132"/>
    <w:rsid w:val="00C94B86"/>
    <w:rsid w:val="00C9796E"/>
    <w:rsid w:val="00CA4611"/>
    <w:rsid w:val="00CB4073"/>
    <w:rsid w:val="00CB739B"/>
    <w:rsid w:val="00CC2D46"/>
    <w:rsid w:val="00CC4037"/>
    <w:rsid w:val="00CC71A4"/>
    <w:rsid w:val="00CD062A"/>
    <w:rsid w:val="00CD5D00"/>
    <w:rsid w:val="00D05BFA"/>
    <w:rsid w:val="00D137FE"/>
    <w:rsid w:val="00D14B60"/>
    <w:rsid w:val="00D15566"/>
    <w:rsid w:val="00D17F85"/>
    <w:rsid w:val="00D334EC"/>
    <w:rsid w:val="00D56D75"/>
    <w:rsid w:val="00D5780A"/>
    <w:rsid w:val="00D713CA"/>
    <w:rsid w:val="00D767B8"/>
    <w:rsid w:val="00D80B52"/>
    <w:rsid w:val="00D82D0A"/>
    <w:rsid w:val="00D85D4C"/>
    <w:rsid w:val="00D85ED0"/>
    <w:rsid w:val="00D87F18"/>
    <w:rsid w:val="00DB0214"/>
    <w:rsid w:val="00DB0720"/>
    <w:rsid w:val="00DB2AE8"/>
    <w:rsid w:val="00DC54F4"/>
    <w:rsid w:val="00DC6D45"/>
    <w:rsid w:val="00DC7310"/>
    <w:rsid w:val="00DD3F7E"/>
    <w:rsid w:val="00DE7832"/>
    <w:rsid w:val="00DF03EA"/>
    <w:rsid w:val="00DF2232"/>
    <w:rsid w:val="00DF5DD3"/>
    <w:rsid w:val="00DF6A37"/>
    <w:rsid w:val="00E00925"/>
    <w:rsid w:val="00E128B8"/>
    <w:rsid w:val="00E12EA4"/>
    <w:rsid w:val="00E23CF6"/>
    <w:rsid w:val="00E30F58"/>
    <w:rsid w:val="00E31052"/>
    <w:rsid w:val="00E319CE"/>
    <w:rsid w:val="00E35980"/>
    <w:rsid w:val="00E37D24"/>
    <w:rsid w:val="00E45C0E"/>
    <w:rsid w:val="00E67277"/>
    <w:rsid w:val="00E7535F"/>
    <w:rsid w:val="00E75365"/>
    <w:rsid w:val="00E77CF5"/>
    <w:rsid w:val="00E81438"/>
    <w:rsid w:val="00E957B9"/>
    <w:rsid w:val="00EA260A"/>
    <w:rsid w:val="00EB05D6"/>
    <w:rsid w:val="00EB3A74"/>
    <w:rsid w:val="00ED26D8"/>
    <w:rsid w:val="00EE121B"/>
    <w:rsid w:val="00EF74C9"/>
    <w:rsid w:val="00F01D08"/>
    <w:rsid w:val="00F223C2"/>
    <w:rsid w:val="00F5736C"/>
    <w:rsid w:val="00F75E53"/>
    <w:rsid w:val="00F95109"/>
    <w:rsid w:val="00FA0291"/>
    <w:rsid w:val="00FA1F69"/>
    <w:rsid w:val="00FA5F40"/>
    <w:rsid w:val="00FB1309"/>
    <w:rsid w:val="00FB4C37"/>
    <w:rsid w:val="00FB684C"/>
    <w:rsid w:val="00FC0187"/>
    <w:rsid w:val="00FD09EC"/>
    <w:rsid w:val="00FD6AA8"/>
    <w:rsid w:val="00FE1B07"/>
    <w:rsid w:val="00FE4621"/>
    <w:rsid w:val="00FE4AAF"/>
    <w:rsid w:val="00FF0970"/>
    <w:rsid w:val="00FF71A8"/>
    <w:rsid w:val="23F89FCC"/>
    <w:rsid w:val="4FAD7C59"/>
    <w:rsid w:val="53C7B9FA"/>
    <w:rsid w:val="55B307C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374C80"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374C80"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374C80"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Korrektur">
    <w:name w:val="Revision"/>
    <w:hidden/>
    <w:uiPriority w:val="99"/>
    <w:semiHidden/>
    <w:rsid w:val="005A14E5"/>
    <w:pPr>
      <w:spacing w:after="0" w:line="240" w:lineRule="auto"/>
    </w:pPr>
    <w:rPr>
      <w:rFonts w:ascii="Palatino Linotype" w:eastAsia="Times New Roman" w:hAnsi="Palatino Linotype"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Brugerdefineret 1">
      <a:dk1>
        <a:sysClr val="windowText" lastClr="000000"/>
      </a:dk1>
      <a:lt1>
        <a:sysClr val="window" lastClr="FFFFFF"/>
      </a:lt1>
      <a:dk2>
        <a:srgbClr val="242852"/>
      </a:dk2>
      <a:lt2>
        <a:srgbClr val="D4BAE7"/>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D53B-8120-4009-8BD6-54DB4F3F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2736</Words>
  <Characters>16691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2022-06-15T13:07:00Z</dcterms:created>
  <dcterms:modified xsi:type="dcterms:W3CDTF">2022-06-15T13:07:00Z</dcterms:modified>
</cp:coreProperties>
</file>